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E0090" w14:textId="78F50BEB" w:rsidR="00061601" w:rsidRDefault="00061601" w:rsidP="00956012">
      <w:pPr>
        <w:spacing w:before="120" w:after="100" w:afterAutospacing="1"/>
        <w:jc w:val="center"/>
        <w:rPr>
          <w:rFonts w:ascii="Arial" w:hAnsi="Arial" w:cs="Arial"/>
          <w:b/>
          <w:lang w:val="en-US"/>
        </w:rPr>
      </w:pPr>
      <w:r>
        <w:rPr>
          <w:noProof/>
        </w:rPr>
        <w:drawing>
          <wp:inline distT="0" distB="0" distL="0" distR="0" wp14:anchorId="6BD73C91" wp14:editId="3B3B6CCE">
            <wp:extent cx="1732915" cy="17329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1732915" cy="1732915"/>
                    </a:xfrm>
                    <a:prstGeom prst="rect">
                      <a:avLst/>
                    </a:prstGeom>
                  </pic:spPr>
                </pic:pic>
              </a:graphicData>
            </a:graphic>
          </wp:inline>
        </w:drawing>
      </w:r>
    </w:p>
    <w:p w14:paraId="4D017623" w14:textId="0E9596FC" w:rsidR="00956012" w:rsidRPr="00B40A4D" w:rsidRDefault="00015E18" w:rsidP="00956012">
      <w:pPr>
        <w:spacing w:before="120" w:after="100" w:afterAutospacing="1"/>
        <w:jc w:val="center"/>
        <w:rPr>
          <w:rFonts w:ascii="Arial" w:hAnsi="Arial" w:cs="Arial"/>
          <w:b/>
        </w:rPr>
      </w:pPr>
      <w:r>
        <w:rPr>
          <w:rFonts w:ascii="Arial" w:hAnsi="Arial" w:cs="Arial"/>
          <w:b/>
          <w:lang w:val="en-US"/>
        </w:rPr>
        <w:t>TERMS AND CONDITIONS OF SALE</w:t>
      </w:r>
    </w:p>
    <w:p w14:paraId="3800AF4C" w14:textId="4049E272" w:rsidR="00956012" w:rsidRDefault="00956012" w:rsidP="00956012">
      <w:pPr>
        <w:spacing w:before="120" w:after="100" w:afterAutospacing="1"/>
        <w:jc w:val="center"/>
        <w:rPr>
          <w:rFonts w:ascii="Arial" w:hAnsi="Arial" w:cs="Arial"/>
          <w:b/>
          <w:sz w:val="22"/>
          <w:szCs w:val="22"/>
        </w:rPr>
      </w:pPr>
      <w:r w:rsidRPr="00B40A4D">
        <w:rPr>
          <w:rFonts w:ascii="Arial" w:hAnsi="Arial" w:cs="Arial"/>
          <w:b/>
          <w:sz w:val="22"/>
          <w:szCs w:val="22"/>
        </w:rPr>
        <w:t xml:space="preserve">Last updated </w:t>
      </w:r>
      <w:r w:rsidR="009D1143">
        <w:rPr>
          <w:rFonts w:ascii="Arial" w:hAnsi="Arial" w:cs="Arial"/>
          <w:b/>
          <w:sz w:val="22"/>
          <w:szCs w:val="22"/>
        </w:rPr>
        <w:t>November 2022.</w:t>
      </w:r>
    </w:p>
    <w:p w14:paraId="1588CB08" w14:textId="77777777" w:rsidR="00DE13AF" w:rsidRPr="009436A4" w:rsidRDefault="00DE13AF" w:rsidP="00417777">
      <w:pPr>
        <w:pStyle w:val="MLLetterHeading"/>
      </w:pPr>
    </w:p>
    <w:p w14:paraId="6F80D487" w14:textId="4248431C" w:rsidR="00A26BAB" w:rsidRPr="00061601" w:rsidRDefault="001059C8" w:rsidP="00417777">
      <w:pPr>
        <w:pStyle w:val="MLLetterHeading"/>
        <w:rPr>
          <w:sz w:val="20"/>
          <w:szCs w:val="20"/>
        </w:rPr>
      </w:pPr>
      <w:r w:rsidRPr="00061601">
        <w:rPr>
          <w:sz w:val="20"/>
          <w:szCs w:val="20"/>
        </w:rPr>
        <w:t>These</w:t>
      </w:r>
      <w:r w:rsidR="00102B11" w:rsidRPr="00061601">
        <w:rPr>
          <w:sz w:val="20"/>
          <w:szCs w:val="20"/>
        </w:rPr>
        <w:t xml:space="preserve"> terms and conditions (“</w:t>
      </w:r>
      <w:proofErr w:type="spellStart"/>
      <w:r w:rsidR="00102B11" w:rsidRPr="00061601">
        <w:rPr>
          <w:b/>
          <w:sz w:val="20"/>
          <w:szCs w:val="20"/>
        </w:rPr>
        <w:t>Ts&amp;Cs</w:t>
      </w:r>
      <w:proofErr w:type="spellEnd"/>
      <w:r w:rsidR="00102B11" w:rsidRPr="00061601">
        <w:rPr>
          <w:sz w:val="20"/>
          <w:szCs w:val="20"/>
        </w:rPr>
        <w:t xml:space="preserve">”) </w:t>
      </w:r>
      <w:r w:rsidR="007459D8" w:rsidRPr="00061601">
        <w:rPr>
          <w:sz w:val="20"/>
          <w:szCs w:val="20"/>
        </w:rPr>
        <w:t xml:space="preserve">are a contract between you and </w:t>
      </w:r>
      <w:r w:rsidR="000E5DCA" w:rsidRPr="00061601">
        <w:rPr>
          <w:sz w:val="20"/>
          <w:szCs w:val="20"/>
          <w:lang w:val="en-US"/>
        </w:rPr>
        <w:t xml:space="preserve">the person identified as “We, us, our” in the Schedule </w:t>
      </w:r>
      <w:r w:rsidR="007459D8" w:rsidRPr="00061601">
        <w:rPr>
          <w:sz w:val="20"/>
          <w:szCs w:val="20"/>
        </w:rPr>
        <w:t>(</w:t>
      </w:r>
      <w:r w:rsidR="007459D8" w:rsidRPr="00061601">
        <w:rPr>
          <w:b/>
          <w:sz w:val="20"/>
          <w:szCs w:val="20"/>
        </w:rPr>
        <w:t>“we”, “us”, “our”)</w:t>
      </w:r>
      <w:r w:rsidR="007459D8" w:rsidRPr="00061601">
        <w:rPr>
          <w:sz w:val="20"/>
          <w:szCs w:val="20"/>
        </w:rPr>
        <w:t xml:space="preserve">. </w:t>
      </w:r>
      <w:r w:rsidR="00A26BAB" w:rsidRPr="00061601">
        <w:rPr>
          <w:sz w:val="20"/>
          <w:szCs w:val="20"/>
        </w:rPr>
        <w:t xml:space="preserve">If you are under the age of 18, a parent or guardian must read and agree to these </w:t>
      </w:r>
      <w:proofErr w:type="spellStart"/>
      <w:r w:rsidR="00A26BAB" w:rsidRPr="00061601">
        <w:rPr>
          <w:sz w:val="20"/>
          <w:szCs w:val="20"/>
        </w:rPr>
        <w:t>Ts&amp;Cs</w:t>
      </w:r>
      <w:proofErr w:type="spellEnd"/>
      <w:r w:rsidR="00A26BAB" w:rsidRPr="00061601">
        <w:rPr>
          <w:sz w:val="20"/>
          <w:szCs w:val="20"/>
        </w:rPr>
        <w:t xml:space="preserve"> for you</w:t>
      </w:r>
      <w:r w:rsidR="00DE4E8D" w:rsidRPr="00061601">
        <w:rPr>
          <w:sz w:val="20"/>
          <w:szCs w:val="20"/>
        </w:rPr>
        <w:t xml:space="preserve"> and a reference to “you” means you and your parent/guardian, as </w:t>
      </w:r>
      <w:r w:rsidR="00563B6E" w:rsidRPr="00061601">
        <w:rPr>
          <w:sz w:val="20"/>
          <w:szCs w:val="20"/>
        </w:rPr>
        <w:t>applicable</w:t>
      </w:r>
      <w:r w:rsidR="00A26BAB" w:rsidRPr="00061601">
        <w:rPr>
          <w:sz w:val="20"/>
          <w:szCs w:val="20"/>
        </w:rPr>
        <w:t xml:space="preserve">. </w:t>
      </w:r>
    </w:p>
    <w:p w14:paraId="365F0A9F" w14:textId="77777777" w:rsidR="00A26BAB" w:rsidRPr="00061601" w:rsidRDefault="00A26BAB" w:rsidP="00417777">
      <w:pPr>
        <w:pStyle w:val="MLLetterHeading"/>
        <w:rPr>
          <w:sz w:val="20"/>
          <w:szCs w:val="20"/>
        </w:rPr>
      </w:pPr>
    </w:p>
    <w:p w14:paraId="3BE1AFA6" w14:textId="6D102818" w:rsidR="00862D59" w:rsidRPr="00061601" w:rsidRDefault="00370874" w:rsidP="00417777">
      <w:pPr>
        <w:pStyle w:val="MLLetterHeading"/>
        <w:rPr>
          <w:sz w:val="20"/>
          <w:szCs w:val="20"/>
        </w:rPr>
      </w:pPr>
      <w:r w:rsidRPr="00061601">
        <w:rPr>
          <w:sz w:val="20"/>
          <w:szCs w:val="20"/>
        </w:rPr>
        <w:t xml:space="preserve">These </w:t>
      </w:r>
      <w:proofErr w:type="spellStart"/>
      <w:r w:rsidRPr="00061601">
        <w:rPr>
          <w:sz w:val="20"/>
          <w:szCs w:val="20"/>
        </w:rPr>
        <w:t>Ts&amp;Cs</w:t>
      </w:r>
      <w:proofErr w:type="spellEnd"/>
      <w:r w:rsidR="007459D8" w:rsidRPr="00061601">
        <w:rPr>
          <w:sz w:val="20"/>
          <w:szCs w:val="20"/>
        </w:rPr>
        <w:t xml:space="preserve"> apply when you buy </w:t>
      </w:r>
      <w:r w:rsidR="00CE5DF2" w:rsidRPr="00061601">
        <w:rPr>
          <w:sz w:val="20"/>
          <w:szCs w:val="20"/>
        </w:rPr>
        <w:t xml:space="preserve">products </w:t>
      </w:r>
      <w:r w:rsidR="007459D8" w:rsidRPr="00061601">
        <w:rPr>
          <w:sz w:val="20"/>
          <w:szCs w:val="20"/>
        </w:rPr>
        <w:t>and/or services from us.</w:t>
      </w:r>
      <w:r w:rsidR="001059C8" w:rsidRPr="00061601">
        <w:rPr>
          <w:sz w:val="20"/>
          <w:szCs w:val="20"/>
        </w:rPr>
        <w:t xml:space="preserve"> </w:t>
      </w:r>
      <w:r w:rsidR="007459D8" w:rsidRPr="00061601">
        <w:rPr>
          <w:sz w:val="20"/>
          <w:szCs w:val="20"/>
        </w:rPr>
        <w:t>P</w:t>
      </w:r>
      <w:r w:rsidR="001059C8" w:rsidRPr="00061601">
        <w:rPr>
          <w:sz w:val="20"/>
          <w:szCs w:val="20"/>
        </w:rPr>
        <w:t>lease read them carefully</w:t>
      </w:r>
      <w:r w:rsidR="00102B11" w:rsidRPr="00061601">
        <w:rPr>
          <w:sz w:val="20"/>
          <w:szCs w:val="20"/>
        </w:rPr>
        <w:t xml:space="preserve"> together with any other rules or guidelines that are posted onto our Website</w:t>
      </w:r>
      <w:r w:rsidR="00417777" w:rsidRPr="00061601">
        <w:rPr>
          <w:sz w:val="20"/>
          <w:szCs w:val="20"/>
        </w:rPr>
        <w:t xml:space="preserve"> or otherwise notified to you</w:t>
      </w:r>
      <w:r w:rsidR="00102B11" w:rsidRPr="00061601">
        <w:rPr>
          <w:sz w:val="20"/>
          <w:szCs w:val="20"/>
        </w:rPr>
        <w:t xml:space="preserve"> from time to time</w:t>
      </w:r>
      <w:r w:rsidR="00CE5DF2" w:rsidRPr="00061601">
        <w:rPr>
          <w:sz w:val="20"/>
          <w:szCs w:val="20"/>
        </w:rPr>
        <w:t>. T</w:t>
      </w:r>
      <w:r w:rsidR="007459D8" w:rsidRPr="00061601">
        <w:rPr>
          <w:sz w:val="20"/>
          <w:szCs w:val="20"/>
        </w:rPr>
        <w:t xml:space="preserve">hese </w:t>
      </w:r>
      <w:proofErr w:type="spellStart"/>
      <w:r w:rsidR="007459D8" w:rsidRPr="00061601">
        <w:rPr>
          <w:sz w:val="20"/>
          <w:szCs w:val="20"/>
        </w:rPr>
        <w:t>Ts&amp;Cs</w:t>
      </w:r>
      <w:proofErr w:type="spellEnd"/>
      <w:r w:rsidR="007459D8" w:rsidRPr="00061601">
        <w:rPr>
          <w:sz w:val="20"/>
          <w:szCs w:val="20"/>
        </w:rPr>
        <w:t xml:space="preserve"> and the rules/guidelines are together referred to as</w:t>
      </w:r>
      <w:r w:rsidR="00102B11" w:rsidRPr="00061601">
        <w:rPr>
          <w:sz w:val="20"/>
          <w:szCs w:val="20"/>
        </w:rPr>
        <w:t xml:space="preserve"> the “</w:t>
      </w:r>
      <w:r w:rsidR="00102B11" w:rsidRPr="00061601">
        <w:rPr>
          <w:b/>
          <w:sz w:val="20"/>
          <w:szCs w:val="20"/>
        </w:rPr>
        <w:t>Terms</w:t>
      </w:r>
      <w:r w:rsidR="00102B11" w:rsidRPr="00061601">
        <w:rPr>
          <w:sz w:val="20"/>
          <w:szCs w:val="20"/>
        </w:rPr>
        <w:t>”</w:t>
      </w:r>
      <w:r w:rsidR="001059C8" w:rsidRPr="00061601">
        <w:rPr>
          <w:sz w:val="20"/>
          <w:szCs w:val="20"/>
        </w:rPr>
        <w:t xml:space="preserve">. </w:t>
      </w:r>
    </w:p>
    <w:p w14:paraId="03A3FE41" w14:textId="77777777" w:rsidR="005503A2" w:rsidRPr="00061601" w:rsidRDefault="005503A2" w:rsidP="00DE13AF">
      <w:pPr>
        <w:pStyle w:val="MLH1"/>
      </w:pPr>
      <w:bookmarkStart w:id="0" w:name="_Ref239497489"/>
      <w:r w:rsidRPr="00061601">
        <w:t>Your Responsibilities</w:t>
      </w:r>
      <w:bookmarkEnd w:id="0"/>
      <w:r w:rsidR="004D3118" w:rsidRPr="00061601">
        <w:t xml:space="preserve"> </w:t>
      </w:r>
    </w:p>
    <w:p w14:paraId="455DC613" w14:textId="36A50FA6" w:rsidR="003D5099" w:rsidRPr="00061601" w:rsidRDefault="003D5099" w:rsidP="003D5099">
      <w:pPr>
        <w:pStyle w:val="MLHeading2"/>
      </w:pPr>
      <w:bookmarkStart w:id="1" w:name="_Ref94610417"/>
      <w:r w:rsidRPr="00061601">
        <w:rPr>
          <w:u w:val="single"/>
        </w:rPr>
        <w:t>What you must do</w:t>
      </w:r>
      <w:r w:rsidRPr="00061601">
        <w:t>:</w:t>
      </w:r>
      <w:r w:rsidRPr="00061601">
        <w:rPr>
          <w:color w:val="000000" w:themeColor="text1"/>
        </w:rPr>
        <w:t xml:space="preserve"> We require you to</w:t>
      </w:r>
      <w:r w:rsidR="00796A72" w:rsidRPr="00061601">
        <w:rPr>
          <w:color w:val="000000" w:themeColor="text1"/>
        </w:rPr>
        <w:t>:</w:t>
      </w:r>
      <w:bookmarkEnd w:id="1"/>
      <w:r w:rsidRPr="00061601">
        <w:rPr>
          <w:color w:val="000000" w:themeColor="text1"/>
        </w:rPr>
        <w:t xml:space="preserve"> </w:t>
      </w:r>
    </w:p>
    <w:p w14:paraId="3984A52A" w14:textId="28B98040" w:rsidR="003D5099" w:rsidRPr="00061601" w:rsidRDefault="003D5099" w:rsidP="00872150">
      <w:pPr>
        <w:pStyle w:val="MLP1"/>
        <w:rPr>
          <w:rFonts w:cs="Arial"/>
        </w:rPr>
      </w:pPr>
      <w:r w:rsidRPr="00061601">
        <w:rPr>
          <w:rFonts w:cs="Arial"/>
        </w:rPr>
        <w:t xml:space="preserve">be on time for your </w:t>
      </w:r>
      <w:r w:rsidR="009F2F14" w:rsidRPr="00061601">
        <w:rPr>
          <w:rFonts w:cs="Arial"/>
        </w:rPr>
        <w:t>c</w:t>
      </w:r>
      <w:r w:rsidR="00CF4390" w:rsidRPr="00061601">
        <w:rPr>
          <w:rFonts w:cs="Arial"/>
        </w:rPr>
        <w:t>onsultations</w:t>
      </w:r>
      <w:r w:rsidRPr="00061601">
        <w:rPr>
          <w:rFonts w:cs="Arial"/>
        </w:rPr>
        <w:t>;</w:t>
      </w:r>
      <w:r w:rsidR="00D71BD5" w:rsidRPr="00061601">
        <w:rPr>
          <w:rFonts w:cs="Arial"/>
        </w:rPr>
        <w:t xml:space="preserve"> </w:t>
      </w:r>
    </w:p>
    <w:p w14:paraId="30C10311" w14:textId="77777777" w:rsidR="003D5099" w:rsidRPr="00061601" w:rsidRDefault="003D5099" w:rsidP="00872150">
      <w:pPr>
        <w:pStyle w:val="MLP1"/>
      </w:pPr>
      <w:r w:rsidRPr="00061601">
        <w:t>be courteous and respectful to our practitioners and staff, and clinic guests at all times;</w:t>
      </w:r>
    </w:p>
    <w:p w14:paraId="779F6F99" w14:textId="6D8113AA" w:rsidR="003D5099" w:rsidRPr="00061601" w:rsidRDefault="003D5099" w:rsidP="00872150">
      <w:pPr>
        <w:pStyle w:val="MLP1"/>
      </w:pPr>
      <w:r w:rsidRPr="00061601">
        <w:t xml:space="preserve">complete any intake </w:t>
      </w:r>
      <w:r w:rsidR="007C4F8B" w:rsidRPr="00061601">
        <w:t xml:space="preserve">and follow up </w:t>
      </w:r>
      <w:r w:rsidRPr="00061601">
        <w:t xml:space="preserve">documentation we require and provide accurate and complete information about yourself </w:t>
      </w:r>
      <w:r w:rsidR="0061696E" w:rsidRPr="00061601">
        <w:t xml:space="preserve">(or your child if you are a parent or legal guardian completing information on behalf of your child) </w:t>
      </w:r>
      <w:r w:rsidRPr="00061601">
        <w:t>and update that information as required</w:t>
      </w:r>
      <w:r w:rsidR="00872150" w:rsidRPr="00061601">
        <w:t xml:space="preserve">, </w:t>
      </w:r>
      <w:r w:rsidRPr="00061601">
        <w:t>in particular ensure you advise us of all current medical conditions, any known allergies, food intolerances, any medications or supplements you are currently taking</w:t>
      </w:r>
      <w:r w:rsidR="00472B00" w:rsidRPr="00061601">
        <w:t xml:space="preserve"> and any change in dosage during the period you receive products and services from us</w:t>
      </w:r>
      <w:r w:rsidRPr="00061601">
        <w:t xml:space="preserve">, </w:t>
      </w:r>
      <w:r w:rsidR="00472B00" w:rsidRPr="00061601">
        <w:t xml:space="preserve">if you have recently received a vaccine or booster, </w:t>
      </w:r>
      <w:r w:rsidRPr="00061601">
        <w:t xml:space="preserve">if you are vegan or vegetarian (as some </w:t>
      </w:r>
      <w:r w:rsidR="00872150" w:rsidRPr="00061601">
        <w:t>p</w:t>
      </w:r>
      <w:r w:rsidRPr="00061601">
        <w:t>roducts are derived from animal origins), if you are pregnant, breastfeeding or trying to conceive</w:t>
      </w:r>
      <w:r w:rsidR="00897819" w:rsidRPr="00061601">
        <w:t xml:space="preserve"> and anything else that may be relevant for us to know when providing Products and Services to you</w:t>
      </w:r>
      <w:r w:rsidR="00872150" w:rsidRPr="00061601">
        <w:t xml:space="preserve">; </w:t>
      </w:r>
    </w:p>
    <w:p w14:paraId="55BD567F" w14:textId="3C7084AA" w:rsidR="00370874" w:rsidRPr="00061601" w:rsidRDefault="00370874" w:rsidP="006F6A76">
      <w:pPr>
        <w:pStyle w:val="MLP1"/>
      </w:pPr>
      <w:r w:rsidRPr="00061601">
        <w:t>comply with any health and safety rules and guidelines required by us from time to time;</w:t>
      </w:r>
    </w:p>
    <w:p w14:paraId="7F2F1CFF" w14:textId="77777777" w:rsidR="00E03593" w:rsidRPr="00061601" w:rsidRDefault="003D5099" w:rsidP="006F6A76">
      <w:pPr>
        <w:pStyle w:val="MLP1"/>
      </w:pPr>
      <w:r w:rsidRPr="00061601">
        <w:t>deal with us in good faith</w:t>
      </w:r>
      <w:r w:rsidR="00E03593" w:rsidRPr="00061601">
        <w:t xml:space="preserve">; </w:t>
      </w:r>
    </w:p>
    <w:p w14:paraId="3A894B46" w14:textId="1BE10E2B" w:rsidR="006F6A76" w:rsidRPr="00061601" w:rsidRDefault="00E03593" w:rsidP="006F6A76">
      <w:pPr>
        <w:pStyle w:val="MLP1"/>
      </w:pPr>
      <w:r w:rsidRPr="00061601">
        <w:t>comply</w:t>
      </w:r>
      <w:r w:rsidR="003D5099" w:rsidRPr="00061601">
        <w:t xml:space="preserve"> with all applicable </w:t>
      </w:r>
      <w:r w:rsidRPr="00061601">
        <w:t xml:space="preserve">laws </w:t>
      </w:r>
      <w:r w:rsidR="006F6A76" w:rsidRPr="00061601">
        <w:t>and</w:t>
      </w:r>
      <w:r w:rsidR="003D5099" w:rsidRPr="00061601">
        <w:t xml:space="preserve"> these Terms</w:t>
      </w:r>
      <w:r w:rsidR="007B71C8" w:rsidRPr="00061601">
        <w:t>.</w:t>
      </w:r>
    </w:p>
    <w:p w14:paraId="2129F43E" w14:textId="45AF262D" w:rsidR="00030269" w:rsidRPr="00061601" w:rsidRDefault="00030269" w:rsidP="007B71C8">
      <w:pPr>
        <w:pStyle w:val="MLHeading2"/>
      </w:pPr>
      <w:bookmarkStart w:id="2" w:name="_Ref510267338"/>
      <w:r w:rsidRPr="00061601">
        <w:rPr>
          <w:u w:val="single"/>
        </w:rPr>
        <w:t>Where you are based overseas</w:t>
      </w:r>
      <w:r w:rsidRPr="00061601">
        <w:t>. Where you are based outside of Australia, it is your responsibility to ensure that the Products and Services ordered by you can be ordered, imported and used in the territory where you are based. We will not be responsible for any orders being confiscated or otherwise not being permitted to be provided to you as a result of the local laws in your area.</w:t>
      </w:r>
      <w:bookmarkEnd w:id="2"/>
      <w:r w:rsidRPr="00061601">
        <w:t xml:space="preserve"> </w:t>
      </w:r>
    </w:p>
    <w:p w14:paraId="40199EA9" w14:textId="6B2EC6B9" w:rsidR="003D5099" w:rsidRPr="00061601" w:rsidRDefault="007B71C8" w:rsidP="007B71C8">
      <w:pPr>
        <w:pStyle w:val="MLHeading2"/>
      </w:pPr>
      <w:r w:rsidRPr="00061601">
        <w:rPr>
          <w:u w:val="single"/>
        </w:rPr>
        <w:t>Refusal to service</w:t>
      </w:r>
      <w:r w:rsidRPr="00061601">
        <w:t>. I</w:t>
      </w:r>
      <w:r w:rsidR="003D5099" w:rsidRPr="00061601">
        <w:t xml:space="preserve">f you </w:t>
      </w:r>
      <w:r w:rsidRPr="00061601">
        <w:t>don’t</w:t>
      </w:r>
      <w:r w:rsidR="003D5099" w:rsidRPr="00061601">
        <w:t xml:space="preserve"> comply with these Terms, we may at our </w:t>
      </w:r>
      <w:r w:rsidR="006F6A76" w:rsidRPr="00061601">
        <w:t xml:space="preserve">sole </w:t>
      </w:r>
      <w:r w:rsidR="003D5099" w:rsidRPr="00061601">
        <w:t>discretion, cease providing</w:t>
      </w:r>
      <w:r w:rsidRPr="00061601">
        <w:t xml:space="preserve"> </w:t>
      </w:r>
      <w:r w:rsidR="00F20AAD" w:rsidRPr="00061601">
        <w:t>Produc</w:t>
      </w:r>
      <w:r w:rsidR="002562C8" w:rsidRPr="00061601">
        <w:t>t</w:t>
      </w:r>
      <w:r w:rsidR="00F20AAD" w:rsidRPr="00061601">
        <w:t>s</w:t>
      </w:r>
      <w:r w:rsidR="002562C8" w:rsidRPr="00061601">
        <w:t xml:space="preserve"> and </w:t>
      </w:r>
      <w:r w:rsidR="003D5099" w:rsidRPr="00061601">
        <w:t>Services to you.</w:t>
      </w:r>
    </w:p>
    <w:p w14:paraId="31E89841" w14:textId="67683AF7" w:rsidR="00A241C5" w:rsidRPr="00061601" w:rsidRDefault="00C02FF8" w:rsidP="00DE13AF">
      <w:pPr>
        <w:pStyle w:val="MLH1"/>
        <w:rPr>
          <w:i/>
        </w:rPr>
      </w:pPr>
      <w:bookmarkStart w:id="3" w:name="_Ref241151468"/>
      <w:r w:rsidRPr="00061601">
        <w:lastRenderedPageBreak/>
        <w:t>Fee</w:t>
      </w:r>
      <w:r w:rsidR="00EC5DB6" w:rsidRPr="00061601">
        <w:t>S</w:t>
      </w:r>
      <w:r w:rsidR="00A241C5" w:rsidRPr="00061601">
        <w:t xml:space="preserve"> and payment terms</w:t>
      </w:r>
    </w:p>
    <w:p w14:paraId="4325CDCE" w14:textId="54563A31" w:rsidR="00F33054" w:rsidRPr="00061601" w:rsidRDefault="00F33054" w:rsidP="00F33054">
      <w:pPr>
        <w:pStyle w:val="MLHeading2"/>
      </w:pPr>
      <w:bookmarkStart w:id="4" w:name="_Ref477453181"/>
      <w:bookmarkStart w:id="5" w:name="_Ref381197538"/>
      <w:bookmarkStart w:id="6" w:name="_Ref413157533"/>
      <w:r w:rsidRPr="00061601">
        <w:rPr>
          <w:u w:val="single"/>
        </w:rPr>
        <w:t>Orders subject to availability.</w:t>
      </w:r>
      <w:r w:rsidRPr="00061601">
        <w:t xml:space="preserve"> All orders placed are subject to our acceptance and product availability. </w:t>
      </w:r>
      <w:r w:rsidR="00F45AC2" w:rsidRPr="00061601">
        <w:t xml:space="preserve">A contract for sale is only formed once we accept your </w:t>
      </w:r>
      <w:r w:rsidRPr="00061601">
        <w:t>order.</w:t>
      </w:r>
    </w:p>
    <w:p w14:paraId="60A65BFF" w14:textId="22222AFA" w:rsidR="00E03593" w:rsidRPr="00061601" w:rsidRDefault="00E03593" w:rsidP="00D676A9">
      <w:pPr>
        <w:pStyle w:val="MLHeading2"/>
      </w:pPr>
      <w:r w:rsidRPr="00061601">
        <w:rPr>
          <w:u w:val="single"/>
        </w:rPr>
        <w:t>Orders placed with third party suppliers</w:t>
      </w:r>
      <w:r w:rsidRPr="00061601">
        <w:t xml:space="preserve">. We are not responsible for any orders placed with third party suppliers </w:t>
      </w:r>
      <w:r w:rsidR="001A5D50" w:rsidRPr="00061601">
        <w:t>e.g.,</w:t>
      </w:r>
      <w:r w:rsidRPr="00061601">
        <w:t xml:space="preserve"> </w:t>
      </w:r>
      <w:r w:rsidR="00710908" w:rsidRPr="00061601">
        <w:t>vital.ly,</w:t>
      </w:r>
      <w:r w:rsidRPr="00061601">
        <w:t xml:space="preserve"> Ariya</w:t>
      </w:r>
      <w:r w:rsidR="00254C6D" w:rsidRPr="00061601">
        <w:t>,</w:t>
      </w:r>
      <w:r w:rsidRPr="00061601">
        <w:t xml:space="preserve"> </w:t>
      </w:r>
      <w:proofErr w:type="spellStart"/>
      <w:r w:rsidRPr="00061601">
        <w:t>Oborne</w:t>
      </w:r>
      <w:proofErr w:type="spellEnd"/>
      <w:r w:rsidRPr="00061601">
        <w:t xml:space="preserve"> Health Suppliers</w:t>
      </w:r>
      <w:r w:rsidR="00254C6D" w:rsidRPr="00061601">
        <w:t xml:space="preserve"> etc</w:t>
      </w:r>
      <w:r w:rsidRPr="00061601">
        <w:t xml:space="preserve">. If you purchase from third party suppliers, you agree to comply with any terms and conditions of those parties and the applicable laws. </w:t>
      </w:r>
    </w:p>
    <w:p w14:paraId="1C5529A9" w14:textId="7C4DDD7E" w:rsidR="00C351EF" w:rsidRPr="00061601" w:rsidRDefault="00F45AC2" w:rsidP="00D676A9">
      <w:pPr>
        <w:pStyle w:val="MLHeading2"/>
      </w:pPr>
      <w:r w:rsidRPr="00061601">
        <w:rPr>
          <w:u w:val="single"/>
        </w:rPr>
        <w:t>Fees</w:t>
      </w:r>
      <w:r w:rsidR="008B2C0D" w:rsidRPr="00061601">
        <w:rPr>
          <w:u w:val="single"/>
        </w:rPr>
        <w:t>.</w:t>
      </w:r>
      <w:r w:rsidR="008B2C0D" w:rsidRPr="00061601">
        <w:t xml:space="preserve"> The </w:t>
      </w:r>
      <w:r w:rsidRPr="00061601">
        <w:t>fees</w:t>
      </w:r>
      <w:r w:rsidR="008B2C0D" w:rsidRPr="00061601">
        <w:t xml:space="preserve"> for our </w:t>
      </w:r>
      <w:r w:rsidR="001D30D0" w:rsidRPr="00061601">
        <w:t xml:space="preserve">Products and </w:t>
      </w:r>
      <w:r w:rsidR="007E6693" w:rsidRPr="00061601">
        <w:t>Services</w:t>
      </w:r>
      <w:r w:rsidR="008B2C0D" w:rsidRPr="00061601">
        <w:t xml:space="preserve"> </w:t>
      </w:r>
      <w:r w:rsidR="00254C6D" w:rsidRPr="00061601">
        <w:t>are</w:t>
      </w:r>
      <w:r w:rsidR="008B2C0D" w:rsidRPr="00061601">
        <w:t xml:space="preserve"> as set out on the Website </w:t>
      </w:r>
      <w:r w:rsidR="001D30D0" w:rsidRPr="00061601">
        <w:t xml:space="preserve">(if applicable) </w:t>
      </w:r>
      <w:r w:rsidR="00A770DC" w:rsidRPr="00061601">
        <w:t xml:space="preserve">or otherwise provided by us in writing </w:t>
      </w:r>
      <w:r w:rsidR="008B2C0D" w:rsidRPr="00061601">
        <w:t xml:space="preserve">from time to time. </w:t>
      </w:r>
      <w:r w:rsidRPr="00061601">
        <w:t xml:space="preserve">All fees are quoted in Australian dollars. Where GST is payable, it will be added to the applicable fee. </w:t>
      </w:r>
      <w:r w:rsidR="001D30D0" w:rsidRPr="00061601">
        <w:t>We</w:t>
      </w:r>
      <w:r w:rsidR="00D676A9" w:rsidRPr="00061601">
        <w:t xml:space="preserve"> reserve the right to change </w:t>
      </w:r>
      <w:r w:rsidRPr="00061601">
        <w:t>our fees</w:t>
      </w:r>
      <w:r w:rsidR="00D676A9" w:rsidRPr="00061601">
        <w:t xml:space="preserve"> at any time</w:t>
      </w:r>
      <w:r w:rsidR="001D30D0" w:rsidRPr="00061601">
        <w:t xml:space="preserve"> upon notice to you</w:t>
      </w:r>
      <w:r w:rsidR="00D676A9" w:rsidRPr="00061601">
        <w:t xml:space="preserve">. </w:t>
      </w:r>
      <w:r w:rsidR="00EB714A" w:rsidRPr="00061601">
        <w:t>If you are based outside of Australia, you are responsible for all customs and import taxes and duties imposed on your orders.</w:t>
      </w:r>
    </w:p>
    <w:p w14:paraId="0A2BF95C" w14:textId="39496B91" w:rsidR="00B404B7" w:rsidRPr="00061601" w:rsidRDefault="00B404B7" w:rsidP="0095300D">
      <w:pPr>
        <w:pStyle w:val="MLHeading2"/>
      </w:pPr>
      <w:r w:rsidRPr="00061601">
        <w:rPr>
          <w:u w:val="single"/>
        </w:rPr>
        <w:t>Payment</w:t>
      </w:r>
      <w:r w:rsidR="00841A6C" w:rsidRPr="00061601">
        <w:rPr>
          <w:u w:val="single"/>
        </w:rPr>
        <w:t>.</w:t>
      </w:r>
      <w:r w:rsidR="00841A6C" w:rsidRPr="00061601">
        <w:t xml:space="preserve"> </w:t>
      </w:r>
      <w:bookmarkEnd w:id="4"/>
      <w:r w:rsidR="00F45AC2" w:rsidRPr="00061601">
        <w:t xml:space="preserve">Our payment terms vary, depending on the Products or Services that your buy. </w:t>
      </w:r>
      <w:r w:rsidR="00E42611" w:rsidRPr="00061601">
        <w:t>You</w:t>
      </w:r>
      <w:r w:rsidR="00B92834" w:rsidRPr="00061601">
        <w:t xml:space="preserve"> </w:t>
      </w:r>
      <w:r w:rsidR="00F45AC2" w:rsidRPr="00061601">
        <w:t xml:space="preserve">agree to pay for the Products and Services in accordance with the relevant payment terms notified to you from time to time. </w:t>
      </w:r>
    </w:p>
    <w:p w14:paraId="1F57D649" w14:textId="77777777" w:rsidR="006E1617" w:rsidRPr="00061601" w:rsidRDefault="009A4FAD" w:rsidP="00DE13AF">
      <w:pPr>
        <w:pStyle w:val="MLH1"/>
      </w:pPr>
      <w:bookmarkStart w:id="7" w:name="_Toc211849351"/>
      <w:bookmarkStart w:id="8" w:name="_Toc211849648"/>
      <w:bookmarkStart w:id="9" w:name="_Toc211849352"/>
      <w:bookmarkStart w:id="10" w:name="_Toc211849649"/>
      <w:bookmarkStart w:id="11" w:name="_Ref331766304"/>
      <w:bookmarkStart w:id="12" w:name="_Ref351303210"/>
      <w:bookmarkStart w:id="13" w:name="_Ref352946041"/>
      <w:bookmarkEnd w:id="5"/>
      <w:bookmarkEnd w:id="6"/>
      <w:bookmarkEnd w:id="7"/>
      <w:bookmarkEnd w:id="8"/>
      <w:bookmarkEnd w:id="9"/>
      <w:bookmarkEnd w:id="10"/>
      <w:r w:rsidRPr="00061601">
        <w:t>Warranties</w:t>
      </w:r>
      <w:bookmarkEnd w:id="11"/>
    </w:p>
    <w:p w14:paraId="624915D4" w14:textId="266A5843" w:rsidR="00C74037" w:rsidRPr="00061601" w:rsidRDefault="00A72B43" w:rsidP="00A72B43">
      <w:pPr>
        <w:pStyle w:val="MLHeading2"/>
      </w:pPr>
      <w:bookmarkStart w:id="14" w:name="_Ref510177982"/>
      <w:bookmarkStart w:id="15" w:name="_Ref94603036"/>
      <w:r w:rsidRPr="00061601">
        <w:rPr>
          <w:u w:val="single"/>
        </w:rPr>
        <w:t xml:space="preserve">Notification of issues with </w:t>
      </w:r>
      <w:r w:rsidR="00905CD5" w:rsidRPr="00061601">
        <w:rPr>
          <w:u w:val="single"/>
        </w:rPr>
        <w:t>Products</w:t>
      </w:r>
      <w:r w:rsidRPr="00061601">
        <w:rPr>
          <w:u w:val="single"/>
        </w:rPr>
        <w:t>.</w:t>
      </w:r>
      <w:r w:rsidRPr="00061601">
        <w:t xml:space="preserve"> </w:t>
      </w:r>
      <w:r w:rsidR="00C74037" w:rsidRPr="00061601">
        <w:t>If there are any issues with your order (</w:t>
      </w:r>
      <w:proofErr w:type="gramStart"/>
      <w:r w:rsidR="00C74037" w:rsidRPr="00061601">
        <w:t>e.g.</w:t>
      </w:r>
      <w:proofErr w:type="gramEnd"/>
      <w:r w:rsidR="00C74037" w:rsidRPr="00061601">
        <w:t xml:space="preserve"> shortages, damage or wrong products have been delivered):</w:t>
      </w:r>
      <w:bookmarkEnd w:id="14"/>
    </w:p>
    <w:p w14:paraId="168E072E" w14:textId="60025052" w:rsidR="00A72B43" w:rsidRPr="00061601" w:rsidRDefault="00C74037" w:rsidP="009D1143">
      <w:pPr>
        <w:pStyle w:val="MLP1"/>
        <w:numPr>
          <w:ilvl w:val="0"/>
          <w:numId w:val="0"/>
        </w:numPr>
        <w:ind w:left="1418"/>
        <w:rPr>
          <w:b/>
          <w:bCs/>
          <w:i/>
          <w:iCs/>
        </w:rPr>
      </w:pPr>
      <w:r w:rsidRPr="00061601">
        <w:rPr>
          <w:u w:val="single"/>
        </w:rPr>
        <w:t>Products purchased from us</w:t>
      </w:r>
      <w:r w:rsidRPr="00061601">
        <w:t>. Y</w:t>
      </w:r>
      <w:r w:rsidR="00DC7DB1" w:rsidRPr="00061601">
        <w:t>ou must</w:t>
      </w:r>
      <w:r w:rsidR="00A72B43" w:rsidRPr="00061601">
        <w:t xml:space="preserve"> notify us within </w:t>
      </w:r>
      <w:r w:rsidR="00DC7DB1" w:rsidRPr="00061601">
        <w:t>7</w:t>
      </w:r>
      <w:r w:rsidR="00A322A2" w:rsidRPr="00061601">
        <w:t xml:space="preserve"> (</w:t>
      </w:r>
      <w:r w:rsidR="00DC7DB1" w:rsidRPr="00061601">
        <w:t>seven</w:t>
      </w:r>
      <w:r w:rsidR="00A322A2" w:rsidRPr="00061601">
        <w:t>)</w:t>
      </w:r>
      <w:r w:rsidR="009F7769" w:rsidRPr="00061601">
        <w:t xml:space="preserve"> </w:t>
      </w:r>
      <w:r w:rsidR="00DC7DB1" w:rsidRPr="00061601">
        <w:t>d</w:t>
      </w:r>
      <w:r w:rsidR="009F7769" w:rsidRPr="00061601">
        <w:t>ays</w:t>
      </w:r>
      <w:r w:rsidR="00A72B43" w:rsidRPr="00061601">
        <w:t xml:space="preserve"> of delivery</w:t>
      </w:r>
      <w:r w:rsidR="00DC7DB1" w:rsidRPr="00061601">
        <w:t xml:space="preserve">. You can notify us </w:t>
      </w:r>
      <w:r w:rsidR="0023712B" w:rsidRPr="00061601">
        <w:t>at the address or by the method set out in the Schedule</w:t>
      </w:r>
      <w:r w:rsidR="00DC7DB1" w:rsidRPr="00061601">
        <w:t xml:space="preserve">. </w:t>
      </w:r>
      <w:r w:rsidR="00905CD5" w:rsidRPr="00061601">
        <w:t>Please include (</w:t>
      </w:r>
      <w:proofErr w:type="spellStart"/>
      <w:r w:rsidR="00905CD5" w:rsidRPr="00061601">
        <w:t>i</w:t>
      </w:r>
      <w:proofErr w:type="spellEnd"/>
      <w:r w:rsidR="00905CD5" w:rsidRPr="00061601">
        <w:t>) proof of purchase; (ii) full details of the issue, and any other relevant documentation reasonably requested by us. If Products need to be returned, you will pay the cost of transport and insurance of the products to and from us</w:t>
      </w:r>
      <w:bookmarkEnd w:id="15"/>
    </w:p>
    <w:p w14:paraId="67E49B3B" w14:textId="7D7FC527" w:rsidR="00C74037" w:rsidRPr="00061601" w:rsidRDefault="00C74037" w:rsidP="00C74037">
      <w:pPr>
        <w:pStyle w:val="MLP1"/>
      </w:pPr>
      <w:r w:rsidRPr="00061601">
        <w:rPr>
          <w:u w:val="single"/>
        </w:rPr>
        <w:t>Products purchased from a third party</w:t>
      </w:r>
      <w:r w:rsidRPr="00061601">
        <w:t>. You should contact the third party directly.</w:t>
      </w:r>
    </w:p>
    <w:p w14:paraId="0C914376" w14:textId="6221F76F" w:rsidR="00E74159" w:rsidRPr="00061601" w:rsidRDefault="00E74159" w:rsidP="00E74159">
      <w:pPr>
        <w:pStyle w:val="MLHeading2"/>
      </w:pPr>
      <w:bookmarkStart w:id="16" w:name="_Ref331766262"/>
      <w:bookmarkStart w:id="17" w:name="_Ref479156514"/>
      <w:r w:rsidRPr="00061601">
        <w:rPr>
          <w:u w:val="single"/>
        </w:rPr>
        <w:t>No limitation on your statutory rights.</w:t>
      </w:r>
      <w:r w:rsidRPr="00061601">
        <w:t xml:space="preserve"> </w:t>
      </w:r>
      <w:bookmarkStart w:id="18" w:name="_Ref319683167"/>
      <w:r w:rsidRPr="00061601">
        <w:t xml:space="preserve">Subject to clause </w:t>
      </w:r>
      <w:r w:rsidRPr="00061601">
        <w:fldChar w:fldCharType="begin"/>
      </w:r>
      <w:r w:rsidRPr="00061601">
        <w:instrText xml:space="preserve"> REF _Ref514588919 \r \h </w:instrText>
      </w:r>
      <w:r w:rsidR="00061601">
        <w:instrText xml:space="preserve"> \* MERGEFORMAT </w:instrText>
      </w:r>
      <w:r w:rsidRPr="00061601">
        <w:fldChar w:fldCharType="separate"/>
      </w:r>
      <w:r w:rsidRPr="00061601">
        <w:t>3.4</w:t>
      </w:r>
      <w:r w:rsidRPr="00061601">
        <w:fldChar w:fldCharType="end"/>
      </w:r>
      <w:r w:rsidRPr="00061601">
        <w:t xml:space="preserve"> (</w:t>
      </w:r>
      <w:r w:rsidRPr="00061601">
        <w:rPr>
          <w:i/>
        </w:rPr>
        <w:t xml:space="preserve">Consumer Guarantees), </w:t>
      </w:r>
      <w:r w:rsidRPr="00061601">
        <w:t>we make no express warranties or representations other than as set out in this clause</w:t>
      </w:r>
      <w:bookmarkEnd w:id="18"/>
      <w:r w:rsidRPr="00061601">
        <w:t xml:space="preserve"> </w:t>
      </w:r>
      <w:r w:rsidRPr="00061601">
        <w:fldChar w:fldCharType="begin"/>
      </w:r>
      <w:r w:rsidRPr="00061601">
        <w:instrText xml:space="preserve"> REF _Ref331766304 \r \h  \* MERGEFORMAT </w:instrText>
      </w:r>
      <w:r w:rsidRPr="00061601">
        <w:fldChar w:fldCharType="separate"/>
      </w:r>
      <w:r w:rsidRPr="00061601">
        <w:t>3</w:t>
      </w:r>
      <w:r w:rsidRPr="00061601">
        <w:fldChar w:fldCharType="end"/>
      </w:r>
      <w:r w:rsidRPr="00061601">
        <w:t xml:space="preserve"> and we exclude all liability to you. Nothing in the Terms excludes, restricts or modifies any terms, conditions or warranties that are imposed or implied by law. Limitations and exclusions are made only to the extent that we may legally do so.</w:t>
      </w:r>
      <w:bookmarkEnd w:id="16"/>
      <w:bookmarkEnd w:id="17"/>
    </w:p>
    <w:p w14:paraId="4E5A6E2C" w14:textId="49B3EBA9" w:rsidR="007D1010" w:rsidRPr="00061601" w:rsidRDefault="007D1010" w:rsidP="007D1010">
      <w:pPr>
        <w:pStyle w:val="MLHeading2"/>
        <w:rPr>
          <w:bCs/>
          <w:i/>
          <w:iCs/>
          <w:u w:val="single"/>
        </w:rPr>
      </w:pPr>
      <w:bookmarkStart w:id="19" w:name="_Ref353031832"/>
      <w:bookmarkStart w:id="20" w:name="_Ref47531019"/>
      <w:r w:rsidRPr="00061601">
        <w:rPr>
          <w:bCs/>
          <w:iCs/>
          <w:u w:val="single"/>
        </w:rPr>
        <w:t>Delivery</w:t>
      </w:r>
      <w:r w:rsidR="00164C96" w:rsidRPr="00061601">
        <w:rPr>
          <w:bCs/>
          <w:iCs/>
          <w:u w:val="single"/>
        </w:rPr>
        <w:t xml:space="preserve"> and risk</w:t>
      </w:r>
      <w:r w:rsidRPr="00061601">
        <w:rPr>
          <w:bCs/>
          <w:iCs/>
          <w:u w:val="single"/>
        </w:rPr>
        <w:t>.</w:t>
      </w:r>
      <w:r w:rsidRPr="00061601">
        <w:rPr>
          <w:bCs/>
          <w:iCs/>
        </w:rPr>
        <w:t xml:space="preserve"> Delivery of the Products to a carrier is deemed to be delivery of the Products to you. Risk in the Products transfer to you once we deliver the Products to the carrier.</w:t>
      </w:r>
    </w:p>
    <w:p w14:paraId="3E0D4D97" w14:textId="356AC42C" w:rsidR="00E74159" w:rsidRPr="00061601" w:rsidRDefault="00E74159" w:rsidP="00E74159">
      <w:pPr>
        <w:pStyle w:val="MLHeading2"/>
        <w:rPr>
          <w:b/>
          <w:bCs/>
          <w:i/>
          <w:iCs/>
          <w:u w:val="single"/>
        </w:rPr>
      </w:pPr>
      <w:bookmarkStart w:id="21" w:name="_Ref514588919"/>
      <w:bookmarkStart w:id="22" w:name="_Ref47531132"/>
      <w:bookmarkStart w:id="23" w:name="_Ref94604974"/>
      <w:bookmarkEnd w:id="19"/>
      <w:bookmarkEnd w:id="20"/>
      <w:r w:rsidRPr="00061601">
        <w:rPr>
          <w:u w:val="single"/>
        </w:rPr>
        <w:t>Consumer guarantees.</w:t>
      </w:r>
      <w:r w:rsidRPr="00061601">
        <w:t xml:space="preserve"> Our Products and Services come with guarantees that cannot be excluded under the ACL. For major failures, you are entitled: (a) to cancel your service contract with us; and (b) to a refund for the unused portion, or to compensation for its reduced value. You are also entitled to choose a refund or replacement for major failures with the Products. </w:t>
      </w:r>
      <w:r w:rsidRPr="00061601">
        <w:rPr>
          <w:rFonts w:eastAsiaTheme="minorEastAsia"/>
          <w:szCs w:val="20"/>
        </w:rPr>
        <w:t>If a failure with the Products or a Service does not amount to a major failure, you are entitled to have the failure rectified in a reasonable time. If this is not done you are entitled to a refund for the Products and to cancel the contract for the Service and obtain a refund of any unused portion. You are also entitled to be compensated for any other reasonably foreseeable loss or damage from a failure in the Products or Service.</w:t>
      </w:r>
      <w:r w:rsidRPr="00061601">
        <w:rPr>
          <w:b/>
          <w:bCs/>
          <w:i/>
          <w:iCs/>
        </w:rPr>
        <w:t xml:space="preserve"> </w:t>
      </w:r>
      <w:r w:rsidRPr="00061601">
        <w:t xml:space="preserve">The benefits of this warranty are in addition to any rights and remedies available at law. Our liability to you is limited to the options set out in this clause </w:t>
      </w:r>
      <w:r w:rsidRPr="00061601">
        <w:fldChar w:fldCharType="begin"/>
      </w:r>
      <w:r w:rsidRPr="00061601">
        <w:instrText xml:space="preserve"> REF _Ref331766304 \r \h  \* MERGEFORMAT </w:instrText>
      </w:r>
      <w:r w:rsidRPr="00061601">
        <w:fldChar w:fldCharType="separate"/>
      </w:r>
      <w:r w:rsidRPr="00061601">
        <w:t>3</w:t>
      </w:r>
      <w:r w:rsidRPr="00061601">
        <w:fldChar w:fldCharType="end"/>
      </w:r>
      <w:r w:rsidRPr="00061601">
        <w:t xml:space="preserve">. </w:t>
      </w:r>
      <w:bookmarkEnd w:id="21"/>
    </w:p>
    <w:p w14:paraId="013DDBA0" w14:textId="77777777" w:rsidR="00E74159" w:rsidRPr="00061601" w:rsidRDefault="00E74159" w:rsidP="00E74159">
      <w:pPr>
        <w:pStyle w:val="MLHeading2"/>
      </w:pPr>
      <w:r w:rsidRPr="00061601">
        <w:rPr>
          <w:u w:val="single"/>
        </w:rPr>
        <w:t>Refunds.</w:t>
      </w:r>
      <w:r w:rsidRPr="00061601">
        <w:t xml:space="preserve"> </w:t>
      </w:r>
      <w:r w:rsidRPr="00061601">
        <w:rPr>
          <w:iCs/>
        </w:rPr>
        <w:t>We will only refund an order placed if we can’t fill it, if we think it’s reasonable to do so, or otherwise as agreed in writing. </w:t>
      </w:r>
      <w:r w:rsidRPr="00061601">
        <w:t xml:space="preserve">Please choose carefully, as refunds are not available if you simply change your mind.  </w:t>
      </w:r>
    </w:p>
    <w:p w14:paraId="2AD9EDDC" w14:textId="68B755A5" w:rsidR="00A72B43" w:rsidRPr="00061601" w:rsidRDefault="00D50196" w:rsidP="00A72B43">
      <w:pPr>
        <w:pStyle w:val="MLHeading2"/>
      </w:pPr>
      <w:r w:rsidRPr="00061601">
        <w:rPr>
          <w:u w:val="single"/>
        </w:rPr>
        <w:t>W</w:t>
      </w:r>
      <w:r w:rsidR="00A72B43" w:rsidRPr="00061601">
        <w:rPr>
          <w:u w:val="single"/>
        </w:rPr>
        <w:t>arrant</w:t>
      </w:r>
      <w:r w:rsidR="00DC06CD" w:rsidRPr="00061601">
        <w:rPr>
          <w:u w:val="single"/>
        </w:rPr>
        <w:t>y</w:t>
      </w:r>
      <w:r w:rsidR="00A72B43" w:rsidRPr="00061601">
        <w:rPr>
          <w:u w:val="single"/>
        </w:rPr>
        <w:t>.</w:t>
      </w:r>
      <w:r w:rsidR="00A72B43" w:rsidRPr="00061601">
        <w:t xml:space="preserve"> Subject to clauses </w:t>
      </w:r>
      <w:r w:rsidR="00A72B43" w:rsidRPr="00061601">
        <w:fldChar w:fldCharType="begin"/>
      </w:r>
      <w:r w:rsidR="00A72B43" w:rsidRPr="00061601">
        <w:instrText xml:space="preserve"> REF _Ref319683167 \r \h  \* MERGEFORMAT </w:instrText>
      </w:r>
      <w:r w:rsidR="00A72B43" w:rsidRPr="00061601">
        <w:fldChar w:fldCharType="separate"/>
      </w:r>
      <w:r w:rsidR="00DE4E8D" w:rsidRPr="00061601">
        <w:t>3.2</w:t>
      </w:r>
      <w:r w:rsidR="00A72B43" w:rsidRPr="00061601">
        <w:fldChar w:fldCharType="end"/>
      </w:r>
      <w:r w:rsidRPr="00061601">
        <w:t xml:space="preserve"> (</w:t>
      </w:r>
      <w:r w:rsidRPr="00061601">
        <w:rPr>
          <w:i/>
        </w:rPr>
        <w:t>No limitation on your statutory rights</w:t>
      </w:r>
      <w:r w:rsidRPr="00061601">
        <w:t>)</w:t>
      </w:r>
      <w:r w:rsidR="00A72B43" w:rsidRPr="00061601">
        <w:t>,</w:t>
      </w:r>
      <w:r w:rsidR="00386299" w:rsidRPr="00061601">
        <w:t xml:space="preserve"> </w:t>
      </w:r>
      <w:r w:rsidR="00386299" w:rsidRPr="00061601">
        <w:fldChar w:fldCharType="begin"/>
      </w:r>
      <w:r w:rsidR="00386299" w:rsidRPr="00061601">
        <w:instrText xml:space="preserve"> REF _Ref353031832 \r \h </w:instrText>
      </w:r>
      <w:r w:rsidR="00710908" w:rsidRPr="00061601">
        <w:instrText xml:space="preserve"> \* MERGEFORMAT </w:instrText>
      </w:r>
      <w:r w:rsidR="00386299" w:rsidRPr="00061601">
        <w:fldChar w:fldCharType="separate"/>
      </w:r>
      <w:r w:rsidR="00DE4E8D" w:rsidRPr="00061601">
        <w:t>3.3</w:t>
      </w:r>
      <w:r w:rsidR="00386299" w:rsidRPr="00061601">
        <w:fldChar w:fldCharType="end"/>
      </w:r>
      <w:r w:rsidR="00386299" w:rsidRPr="00061601">
        <w:t xml:space="preserve"> (</w:t>
      </w:r>
      <w:r w:rsidR="00386299" w:rsidRPr="00061601">
        <w:rPr>
          <w:i/>
        </w:rPr>
        <w:t xml:space="preserve">Consumer guarantees) </w:t>
      </w:r>
      <w:r w:rsidR="00386299" w:rsidRPr="00061601">
        <w:t>and</w:t>
      </w:r>
      <w:r w:rsidR="00A72B43" w:rsidRPr="00061601">
        <w:t xml:space="preserve"> </w:t>
      </w:r>
      <w:r w:rsidR="00ED120B" w:rsidRPr="00061601">
        <w:fldChar w:fldCharType="begin"/>
      </w:r>
      <w:r w:rsidR="00ED120B" w:rsidRPr="00061601">
        <w:instrText xml:space="preserve"> REF _Ref47531069 \r \h </w:instrText>
      </w:r>
      <w:r w:rsidR="00710908" w:rsidRPr="00061601">
        <w:instrText xml:space="preserve"> \* MERGEFORMAT </w:instrText>
      </w:r>
      <w:r w:rsidR="00ED120B" w:rsidRPr="00061601">
        <w:fldChar w:fldCharType="separate"/>
      </w:r>
      <w:r w:rsidR="00415093" w:rsidRPr="00061601">
        <w:t>3.7</w:t>
      </w:r>
      <w:r w:rsidR="00ED120B" w:rsidRPr="00061601">
        <w:fldChar w:fldCharType="end"/>
      </w:r>
      <w:r w:rsidR="00ED120B" w:rsidRPr="00061601">
        <w:t xml:space="preserve"> </w:t>
      </w:r>
      <w:r w:rsidRPr="00061601">
        <w:t>(</w:t>
      </w:r>
      <w:r w:rsidRPr="00061601">
        <w:rPr>
          <w:i/>
        </w:rPr>
        <w:t>Limitation of liability</w:t>
      </w:r>
      <w:r w:rsidRPr="00061601">
        <w:t>)</w:t>
      </w:r>
      <w:r w:rsidR="00756433" w:rsidRPr="00061601">
        <w:t xml:space="preserve"> </w:t>
      </w:r>
      <w:r w:rsidR="00A72B43" w:rsidRPr="00061601">
        <w:t xml:space="preserve">we warrant that the </w:t>
      </w:r>
      <w:r w:rsidR="00D67AD1" w:rsidRPr="00061601">
        <w:t xml:space="preserve">Services </w:t>
      </w:r>
      <w:r w:rsidR="00A72B43" w:rsidRPr="00061601">
        <w:t xml:space="preserve">will be free from defects in materials and workmanship </w:t>
      </w:r>
      <w:r w:rsidR="005678F6" w:rsidRPr="00061601">
        <w:t>under normal use</w:t>
      </w:r>
      <w:r w:rsidR="009573FF" w:rsidRPr="00061601">
        <w:t xml:space="preserve"> and</w:t>
      </w:r>
      <w:r w:rsidR="005678F6" w:rsidRPr="00061601">
        <w:rPr>
          <w:u w:val="single"/>
        </w:rPr>
        <w:t>,</w:t>
      </w:r>
      <w:r w:rsidR="009573FF" w:rsidRPr="00061601">
        <w:t xml:space="preserve"> in the case of </w:t>
      </w:r>
      <w:r w:rsidR="005678F6" w:rsidRPr="00061601">
        <w:t>Products,</w:t>
      </w:r>
      <w:r w:rsidR="009573FF" w:rsidRPr="00061601">
        <w:t xml:space="preserve"> </w:t>
      </w:r>
      <w:r w:rsidR="00D67AD1" w:rsidRPr="00061601">
        <w:t xml:space="preserve">up to the </w:t>
      </w:r>
      <w:r w:rsidR="000728C4" w:rsidRPr="00061601">
        <w:t>expiry or best before date</w:t>
      </w:r>
      <w:r w:rsidR="00D67AD1" w:rsidRPr="00061601">
        <w:t xml:space="preserve"> indicated </w:t>
      </w:r>
      <w:r w:rsidR="001A4E26" w:rsidRPr="00061601">
        <w:t xml:space="preserve">on </w:t>
      </w:r>
      <w:r w:rsidR="009573FF" w:rsidRPr="00061601">
        <w:t>such</w:t>
      </w:r>
      <w:r w:rsidR="00D67AD1" w:rsidRPr="00061601">
        <w:t xml:space="preserve"> goods (if any)</w:t>
      </w:r>
      <w:r w:rsidRPr="00061601">
        <w:t xml:space="preserve"> (“</w:t>
      </w:r>
      <w:r w:rsidRPr="00061601">
        <w:rPr>
          <w:b/>
        </w:rPr>
        <w:t>Warranty Period</w:t>
      </w:r>
      <w:r w:rsidRPr="00061601">
        <w:t>”)</w:t>
      </w:r>
      <w:r w:rsidR="009573FF" w:rsidRPr="00061601">
        <w:t>.</w:t>
      </w:r>
      <w:bookmarkEnd w:id="22"/>
      <w:bookmarkEnd w:id="23"/>
      <w:r w:rsidR="00A322A2" w:rsidRPr="00061601">
        <w:rPr>
          <w:b/>
          <w:bCs/>
          <w:i/>
          <w:iCs/>
        </w:rPr>
        <w:t xml:space="preserve"> </w:t>
      </w:r>
    </w:p>
    <w:p w14:paraId="20FDAE23" w14:textId="76C41D7D" w:rsidR="00E64314" w:rsidRPr="00061601" w:rsidRDefault="00E64314" w:rsidP="006B2B87">
      <w:pPr>
        <w:pStyle w:val="MLHeading2"/>
      </w:pPr>
      <w:bookmarkStart w:id="24" w:name="_Ref47531069"/>
      <w:bookmarkStart w:id="25" w:name="_Ref479156579"/>
      <w:r w:rsidRPr="00061601">
        <w:rPr>
          <w:u w:val="single"/>
        </w:rPr>
        <w:t>No liability for allergies and reactions</w:t>
      </w:r>
      <w:r w:rsidR="008670EA" w:rsidRPr="00061601">
        <w:t>. Some of the P</w:t>
      </w:r>
      <w:r w:rsidRPr="00061601">
        <w:t>roducts may contain ingredients that are derived directly from nuts or otherwise contain potential allergens or ingredients that you may react to (</w:t>
      </w:r>
      <w:proofErr w:type="gramStart"/>
      <w:r w:rsidR="008670EA" w:rsidRPr="00061601">
        <w:t>e.g.</w:t>
      </w:r>
      <w:proofErr w:type="gramEnd"/>
      <w:r w:rsidR="008670EA" w:rsidRPr="00061601">
        <w:t xml:space="preserve"> </w:t>
      </w:r>
      <w:r w:rsidRPr="00061601">
        <w:t>gluten, dairy etc). Some herbs or other ingredients may be contraindicated with certain conditions including during pregnancy. It is your responsibility to read through the ingredients</w:t>
      </w:r>
      <w:r w:rsidR="008670EA" w:rsidRPr="00061601">
        <w:t xml:space="preserve"> list prior to purchase of the P</w:t>
      </w:r>
      <w:r w:rsidRPr="00061601">
        <w:t xml:space="preserve">roduct and to contact </w:t>
      </w:r>
      <w:r w:rsidR="008670EA" w:rsidRPr="00061601">
        <w:t>us if you are unsure whether a P</w:t>
      </w:r>
      <w:r w:rsidRPr="00061601">
        <w:t xml:space="preserve">roduct </w:t>
      </w:r>
      <w:r w:rsidR="005648B0" w:rsidRPr="00061601">
        <w:t>is right for you. If you buy a P</w:t>
      </w:r>
      <w:r w:rsidRPr="00061601">
        <w:t xml:space="preserve">roduct </w:t>
      </w:r>
      <w:r w:rsidRPr="00061601">
        <w:lastRenderedPageBreak/>
        <w:t>and have a reaction to it, please discontin</w:t>
      </w:r>
      <w:r w:rsidR="005648B0" w:rsidRPr="00061601">
        <w:t>ue use and</w:t>
      </w:r>
      <w:r w:rsidRPr="00061601">
        <w:t xml:space="preserve"> contact us. You agree that we will not be held liable for allergic or adverse reactions and that we do not exchange or refund on the basis of allergic or </w:t>
      </w:r>
      <w:r w:rsidR="005648B0" w:rsidRPr="00061601">
        <w:t>adverse reactions to P</w:t>
      </w:r>
      <w:r w:rsidRPr="00061601">
        <w:t xml:space="preserve">roducts. </w:t>
      </w:r>
    </w:p>
    <w:p w14:paraId="3F0E4B68" w14:textId="195A91C4" w:rsidR="00985E4D" w:rsidRPr="00061601" w:rsidRDefault="00DC06CD" w:rsidP="00865D6A">
      <w:pPr>
        <w:pStyle w:val="MLHeading2"/>
      </w:pPr>
      <w:r w:rsidRPr="00061601">
        <w:rPr>
          <w:u w:val="single"/>
        </w:rPr>
        <w:t>Limitation of liability.</w:t>
      </w:r>
      <w:r w:rsidRPr="00061601">
        <w:t xml:space="preserve"> </w:t>
      </w:r>
      <w:r w:rsidR="00A72B43" w:rsidRPr="00061601">
        <w:t xml:space="preserve">If </w:t>
      </w:r>
      <w:r w:rsidRPr="00061601">
        <w:t>our</w:t>
      </w:r>
      <w:r w:rsidR="00A72B43" w:rsidRPr="00061601">
        <w:t xml:space="preserve"> </w:t>
      </w:r>
      <w:r w:rsidR="00F20AAD" w:rsidRPr="00061601">
        <w:t>Products and Services</w:t>
      </w:r>
      <w:r w:rsidR="00A22198" w:rsidRPr="00061601">
        <w:t xml:space="preserve"> </w:t>
      </w:r>
      <w:r w:rsidRPr="00061601">
        <w:t xml:space="preserve">fail to comply with the warranties set out in this clause </w:t>
      </w:r>
      <w:r w:rsidRPr="00061601">
        <w:fldChar w:fldCharType="begin"/>
      </w:r>
      <w:r w:rsidRPr="00061601">
        <w:instrText xml:space="preserve"> REF _Ref331766304 \r \h </w:instrText>
      </w:r>
      <w:r w:rsidR="00343BF5" w:rsidRPr="00061601">
        <w:instrText xml:space="preserve"> \* MERGEFORMAT </w:instrText>
      </w:r>
      <w:r w:rsidRPr="00061601">
        <w:fldChar w:fldCharType="separate"/>
      </w:r>
      <w:r w:rsidR="00DE4E8D" w:rsidRPr="00061601">
        <w:t>3</w:t>
      </w:r>
      <w:r w:rsidRPr="00061601">
        <w:fldChar w:fldCharType="end"/>
      </w:r>
      <w:r w:rsidRPr="00061601">
        <w:t xml:space="preserve"> </w:t>
      </w:r>
      <w:r w:rsidR="00865D6A" w:rsidRPr="00061601">
        <w:t>and</w:t>
      </w:r>
      <w:r w:rsidR="00160370" w:rsidRPr="00061601">
        <w:t xml:space="preserve"> </w:t>
      </w:r>
      <w:r w:rsidR="00F20AAD" w:rsidRPr="00061601">
        <w:t>where this is</w:t>
      </w:r>
      <w:r w:rsidR="00ED2A29" w:rsidRPr="00061601">
        <w:t xml:space="preserve"> with </w:t>
      </w:r>
      <w:r w:rsidR="00160370" w:rsidRPr="00061601">
        <w:t>respect to any goods</w:t>
      </w:r>
      <w:r w:rsidR="005678F6" w:rsidRPr="00061601">
        <w:t xml:space="preserve"> and</w:t>
      </w:r>
      <w:r w:rsidR="00865D6A" w:rsidRPr="00061601">
        <w:t xml:space="preserve"> a warranty claim is made</w:t>
      </w:r>
      <w:r w:rsidR="00A22198" w:rsidRPr="00061601">
        <w:t xml:space="preserve"> </w:t>
      </w:r>
      <w:r w:rsidR="00865D6A" w:rsidRPr="00061601">
        <w:t>within</w:t>
      </w:r>
      <w:r w:rsidR="00A22198" w:rsidRPr="00061601">
        <w:t xml:space="preserve"> the Warranty P</w:t>
      </w:r>
      <w:r w:rsidR="00A72B43" w:rsidRPr="00061601">
        <w:t>eriod</w:t>
      </w:r>
      <w:r w:rsidRPr="00061601">
        <w:t>,</w:t>
      </w:r>
      <w:r w:rsidR="00A72B43" w:rsidRPr="00061601">
        <w:t xml:space="preserve"> </w:t>
      </w:r>
      <w:r w:rsidRPr="00061601">
        <w:t xml:space="preserve">our liability is limited to (at our sole discretion): (a) in the case of </w:t>
      </w:r>
      <w:r w:rsidR="00160370" w:rsidRPr="00061601">
        <w:t>g</w:t>
      </w:r>
      <w:r w:rsidRPr="00061601">
        <w:t>oods, replacing</w:t>
      </w:r>
      <w:r w:rsidR="00A72B43" w:rsidRPr="00061601">
        <w:t xml:space="preserve"> the </w:t>
      </w:r>
      <w:r w:rsidR="00160370" w:rsidRPr="00061601">
        <w:t>g</w:t>
      </w:r>
      <w:r w:rsidR="00A72B43" w:rsidRPr="00061601">
        <w:t xml:space="preserve">oods or </w:t>
      </w:r>
      <w:r w:rsidR="00985E4D" w:rsidRPr="00061601">
        <w:t>supply</w:t>
      </w:r>
      <w:r w:rsidRPr="00061601">
        <w:t>ing</w:t>
      </w:r>
      <w:r w:rsidR="00985E4D" w:rsidRPr="00061601">
        <w:t xml:space="preserve"> equivalent goods</w:t>
      </w:r>
      <w:r w:rsidRPr="00061601">
        <w:t>; (b) in the case of services,</w:t>
      </w:r>
      <w:r w:rsidR="00A22198" w:rsidRPr="00061601">
        <w:t xml:space="preserve"> </w:t>
      </w:r>
      <w:r w:rsidR="00985E4D" w:rsidRPr="00061601">
        <w:t>supply</w:t>
      </w:r>
      <w:r w:rsidRPr="00061601">
        <w:t>ing</w:t>
      </w:r>
      <w:r w:rsidR="00985E4D" w:rsidRPr="00061601">
        <w:t xml:space="preserve"> the services again or pay</w:t>
      </w:r>
      <w:r w:rsidRPr="00061601">
        <w:t>ing</w:t>
      </w:r>
      <w:r w:rsidR="00985E4D" w:rsidRPr="00061601">
        <w:t xml:space="preserve"> the cost of supplying the services again.</w:t>
      </w:r>
      <w:r w:rsidR="00756433" w:rsidRPr="00061601">
        <w:t xml:space="preserve"> </w:t>
      </w:r>
      <w:bookmarkEnd w:id="24"/>
    </w:p>
    <w:bookmarkEnd w:id="25"/>
    <w:p w14:paraId="226FB4B1" w14:textId="1B6CEE20" w:rsidR="00A72B43" w:rsidRPr="00061601" w:rsidRDefault="00A72B43" w:rsidP="00A72B43">
      <w:pPr>
        <w:pStyle w:val="MLHeading2"/>
        <w:rPr>
          <w:b/>
          <w:bCs/>
          <w:i/>
          <w:iCs/>
          <w:sz w:val="18"/>
          <w:szCs w:val="22"/>
        </w:rPr>
      </w:pPr>
      <w:r w:rsidRPr="00061601">
        <w:rPr>
          <w:u w:val="single"/>
        </w:rPr>
        <w:t>When we will not accept returns.</w:t>
      </w:r>
      <w:r w:rsidRPr="00061601">
        <w:t xml:space="preserve"> Subject to clause </w:t>
      </w:r>
      <w:r w:rsidR="00A22198" w:rsidRPr="00061601">
        <w:fldChar w:fldCharType="begin"/>
      </w:r>
      <w:r w:rsidR="00A22198" w:rsidRPr="00061601">
        <w:instrText xml:space="preserve"> REF _Ref479156514 \r \h </w:instrText>
      </w:r>
      <w:r w:rsidR="009911CE" w:rsidRPr="00061601">
        <w:instrText xml:space="preserve"> \* MERGEFORMAT </w:instrText>
      </w:r>
      <w:r w:rsidR="00A22198" w:rsidRPr="00061601">
        <w:fldChar w:fldCharType="separate"/>
      </w:r>
      <w:r w:rsidR="00DE4E8D" w:rsidRPr="00061601">
        <w:t>3.2</w:t>
      </w:r>
      <w:r w:rsidR="00A22198" w:rsidRPr="00061601">
        <w:fldChar w:fldCharType="end"/>
      </w:r>
      <w:r w:rsidR="00A22198" w:rsidRPr="00061601">
        <w:t xml:space="preserve"> (</w:t>
      </w:r>
      <w:r w:rsidR="00A22198" w:rsidRPr="00061601">
        <w:rPr>
          <w:i/>
        </w:rPr>
        <w:t>No limitation on your statutory rights</w:t>
      </w:r>
      <w:r w:rsidR="00A22198" w:rsidRPr="00061601">
        <w:t>)</w:t>
      </w:r>
      <w:r w:rsidRPr="00061601">
        <w:t xml:space="preserve">, this warranty will not apply and we will not accept </w:t>
      </w:r>
      <w:r w:rsidR="005B6FC3" w:rsidRPr="00061601">
        <w:t>g</w:t>
      </w:r>
      <w:r w:rsidRPr="00061601">
        <w:t>oods for return: (</w:t>
      </w:r>
      <w:proofErr w:type="spellStart"/>
      <w:r w:rsidRPr="00061601">
        <w:t>i</w:t>
      </w:r>
      <w:proofErr w:type="spellEnd"/>
      <w:r w:rsidRPr="00061601">
        <w:t xml:space="preserve">) where the </w:t>
      </w:r>
      <w:r w:rsidR="005B6FC3" w:rsidRPr="00061601">
        <w:t>g</w:t>
      </w:r>
      <w:r w:rsidRPr="00061601">
        <w:t>oods ha</w:t>
      </w:r>
      <w:r w:rsidR="00A22198" w:rsidRPr="00061601">
        <w:t xml:space="preserve">ve not been stored or used in an appropriate </w:t>
      </w:r>
      <w:r w:rsidRPr="00061601">
        <w:t xml:space="preserve">manner; (ii) where the </w:t>
      </w:r>
      <w:r w:rsidR="005B6FC3" w:rsidRPr="00061601">
        <w:t>g</w:t>
      </w:r>
      <w:r w:rsidRPr="00061601">
        <w:t>oods have been altered in any way; (i</w:t>
      </w:r>
      <w:r w:rsidR="006922A9" w:rsidRPr="00061601">
        <w:t>ii</w:t>
      </w:r>
      <w:r w:rsidRPr="00061601">
        <w:t xml:space="preserve">) where the </w:t>
      </w:r>
      <w:r w:rsidR="005B6FC3" w:rsidRPr="00061601">
        <w:t>g</w:t>
      </w:r>
      <w:r w:rsidRPr="00061601">
        <w:t>oods are not in their original condition and packaging; (</w:t>
      </w:r>
      <w:r w:rsidR="006922A9" w:rsidRPr="00061601">
        <w:t>iv</w:t>
      </w:r>
      <w:r w:rsidRPr="00061601">
        <w:t xml:space="preserve">) where </w:t>
      </w:r>
      <w:r w:rsidR="00386299" w:rsidRPr="00061601">
        <w:t xml:space="preserve">you have failed </w:t>
      </w:r>
      <w:r w:rsidRPr="00061601">
        <w:t>to follow any instructions or guidelines provided by us</w:t>
      </w:r>
      <w:r w:rsidR="00ED384B" w:rsidRPr="00061601">
        <w:t xml:space="preserve"> or on the packaging</w:t>
      </w:r>
      <w:r w:rsidRPr="00061601">
        <w:t xml:space="preserve">; (v) if the </w:t>
      </w:r>
      <w:r w:rsidR="005B6FC3" w:rsidRPr="00061601">
        <w:t>g</w:t>
      </w:r>
      <w:r w:rsidRPr="00061601">
        <w:t xml:space="preserve">oods have continued to be used after any defect becomes apparent or would have become apparent to a reasonably prudent user; or (vi) due to any accident or </w:t>
      </w:r>
      <w:r w:rsidR="00A322A2" w:rsidRPr="00061601">
        <w:t>Force Majeure</w:t>
      </w:r>
      <w:r w:rsidRPr="00061601">
        <w:t>.</w:t>
      </w:r>
    </w:p>
    <w:p w14:paraId="7184E724" w14:textId="5494552E" w:rsidR="004D35E6" w:rsidRPr="00061601" w:rsidRDefault="00C81728" w:rsidP="00A72B43">
      <w:pPr>
        <w:pStyle w:val="MLHeading2"/>
      </w:pPr>
      <w:r w:rsidRPr="00061601">
        <w:rPr>
          <w:u w:val="single"/>
        </w:rPr>
        <w:t>Product d</w:t>
      </w:r>
      <w:r w:rsidR="00A72B43" w:rsidRPr="00061601">
        <w:rPr>
          <w:u w:val="single"/>
        </w:rPr>
        <w:t>escriptions are not warranties.</w:t>
      </w:r>
      <w:r w:rsidR="00A72B43" w:rsidRPr="00061601">
        <w:t xml:space="preserve"> </w:t>
      </w:r>
      <w:r w:rsidRPr="00061601">
        <w:t>Product</w:t>
      </w:r>
      <w:r w:rsidR="00A72B43" w:rsidRPr="00061601">
        <w:t xml:space="preserve"> description</w:t>
      </w:r>
      <w:r w:rsidRPr="00061601">
        <w:t>s</w:t>
      </w:r>
      <w:r w:rsidR="00A72B43" w:rsidRPr="00061601">
        <w:t xml:space="preserve"> </w:t>
      </w:r>
      <w:r w:rsidRPr="00061601">
        <w:t>are</w:t>
      </w:r>
      <w:r w:rsidR="00A72B43" w:rsidRPr="00061601">
        <w:t xml:space="preserve"> for</w:t>
      </w:r>
      <w:r w:rsidR="00775DE5" w:rsidRPr="00061601">
        <w:t xml:space="preserve"> the</w:t>
      </w:r>
      <w:r w:rsidR="00A72B43" w:rsidRPr="00061601">
        <w:t xml:space="preserve"> sole purpose of identifying </w:t>
      </w:r>
      <w:r w:rsidRPr="00061601">
        <w:t xml:space="preserve">products. They do </w:t>
      </w:r>
      <w:r w:rsidR="00A72B43" w:rsidRPr="00061601">
        <w:t xml:space="preserve">not constitute a warranty. </w:t>
      </w:r>
    </w:p>
    <w:p w14:paraId="3273B0F6" w14:textId="039B47AA" w:rsidR="00A72B43" w:rsidRPr="00061601" w:rsidRDefault="004D35E6" w:rsidP="00A72B43">
      <w:pPr>
        <w:pStyle w:val="MLHeading2"/>
      </w:pPr>
      <w:r w:rsidRPr="00061601">
        <w:rPr>
          <w:u w:val="single"/>
        </w:rPr>
        <w:t>No guarantee of outcomes.</w:t>
      </w:r>
      <w:r w:rsidR="00C74037" w:rsidRPr="00061601">
        <w:t xml:space="preserve"> </w:t>
      </w:r>
      <w:r w:rsidR="00415093" w:rsidRPr="00061601">
        <w:t xml:space="preserve">Health and wellness results vary depending on your personal health situation, your environment and other factors. Therefore, we do not make any representations or warranties as to results or outcomes (including, for example, cure of a particular disease or resolution of any symptom or condition etc.) as a result of using our Products and Services and/or following our advice or recommendations. </w:t>
      </w:r>
      <w:r w:rsidR="00152B74" w:rsidRPr="00061601">
        <w:t xml:space="preserve"> </w:t>
      </w:r>
    </w:p>
    <w:p w14:paraId="1B588BDC" w14:textId="2B8807E2" w:rsidR="00DC06CD" w:rsidRPr="00061601" w:rsidRDefault="00DC06CD" w:rsidP="00DC06CD">
      <w:pPr>
        <w:pStyle w:val="MLHeading2"/>
      </w:pPr>
      <w:r w:rsidRPr="00061601">
        <w:rPr>
          <w:u w:val="single"/>
        </w:rPr>
        <w:t>Consequential Loss.</w:t>
      </w:r>
      <w:r w:rsidRPr="00061601">
        <w:t xml:space="preserve"> We are not liable for any Consequential Loss suf</w:t>
      </w:r>
      <w:r w:rsidR="007D54D4" w:rsidRPr="00061601">
        <w:t xml:space="preserve">fered by </w:t>
      </w:r>
      <w:r w:rsidR="00905CD5" w:rsidRPr="00061601">
        <w:t>any person.</w:t>
      </w:r>
      <w:r w:rsidR="005B6FC3" w:rsidRPr="00061601">
        <w:t xml:space="preserve"> </w:t>
      </w:r>
    </w:p>
    <w:p w14:paraId="7952781F" w14:textId="0F67B81F" w:rsidR="00FE4EE0" w:rsidRPr="00061601" w:rsidRDefault="00AA0BFC" w:rsidP="00E03593">
      <w:pPr>
        <w:pStyle w:val="MLHeading2"/>
      </w:pPr>
      <w:bookmarkStart w:id="26" w:name="_Ref477453478"/>
      <w:r w:rsidRPr="00061601">
        <w:rPr>
          <w:u w:val="single"/>
        </w:rPr>
        <w:t>Your liability</w:t>
      </w:r>
      <w:r w:rsidR="00DC06CD" w:rsidRPr="00061601">
        <w:rPr>
          <w:u w:val="single"/>
        </w:rPr>
        <w:t>.</w:t>
      </w:r>
      <w:r w:rsidR="00DC06CD" w:rsidRPr="00061601">
        <w:t xml:space="preserve"> </w:t>
      </w:r>
      <w:r w:rsidR="00E075AB" w:rsidRPr="00061601">
        <w:t xml:space="preserve">You agree that if you breach these Terms, or any liabilities are incurred </w:t>
      </w:r>
      <w:r w:rsidR="00E03593" w:rsidRPr="00061601">
        <w:t xml:space="preserve">by us </w:t>
      </w:r>
      <w:r w:rsidR="00E075AB" w:rsidRPr="00061601">
        <w:t xml:space="preserve">arising out of your use of the </w:t>
      </w:r>
      <w:r w:rsidR="0086247F" w:rsidRPr="00061601">
        <w:t>Products and Services</w:t>
      </w:r>
      <w:r w:rsidR="00E075AB" w:rsidRPr="00061601">
        <w:t>, you will be responsible for the costs and expenses that we and our Associates</w:t>
      </w:r>
      <w:r w:rsidR="00E075AB" w:rsidRPr="00061601">
        <w:rPr>
          <w:b/>
        </w:rPr>
        <w:t xml:space="preserve"> </w:t>
      </w:r>
      <w:r w:rsidR="00E075AB" w:rsidRPr="00061601">
        <w:t>incur as a result of the breach, including reasonable legal fees (if applicable).</w:t>
      </w:r>
      <w:r w:rsidR="00E03593" w:rsidRPr="00061601">
        <w:t xml:space="preserve"> Furthermore, we are not liable for any information, on our </w:t>
      </w:r>
      <w:proofErr w:type="gramStart"/>
      <w:r w:rsidR="00E03593" w:rsidRPr="00061601">
        <w:t>Website</w:t>
      </w:r>
      <w:proofErr w:type="gramEnd"/>
      <w:r w:rsidR="00E03593" w:rsidRPr="00061601">
        <w:t xml:space="preserve"> or elsewhere, being inaccurate, incomplete or not up-to-date; any breach by you of these Terms; any misuse of the Products or Services or any breach of other laws by you.</w:t>
      </w:r>
      <w:r w:rsidR="00E075AB" w:rsidRPr="00061601">
        <w:t xml:space="preserve"> </w:t>
      </w:r>
    </w:p>
    <w:p w14:paraId="5107FC65" w14:textId="77777777" w:rsidR="00E759E7" w:rsidRPr="00061601" w:rsidRDefault="00E759E7" w:rsidP="00147E2D">
      <w:pPr>
        <w:pStyle w:val="MLH1"/>
        <w:rPr>
          <w:rStyle w:val="Strong"/>
          <w:b/>
          <w:caps w:val="0"/>
        </w:rPr>
      </w:pPr>
      <w:bookmarkStart w:id="27" w:name="_Ref94611625"/>
      <w:bookmarkStart w:id="28" w:name="_Toc47367670"/>
      <w:bookmarkEnd w:id="3"/>
      <w:bookmarkEnd w:id="12"/>
      <w:bookmarkEnd w:id="13"/>
      <w:bookmarkEnd w:id="26"/>
      <w:r w:rsidRPr="00061601">
        <w:rPr>
          <w:rStyle w:val="Strong"/>
          <w:b/>
          <w:caps w:val="0"/>
        </w:rPr>
        <w:t>INTELLECUAL PROPERTY RIGHTS</w:t>
      </w:r>
    </w:p>
    <w:p w14:paraId="3A6A8DA0" w14:textId="5363B909" w:rsidR="00E759E7" w:rsidRPr="00061601" w:rsidRDefault="00E759E7" w:rsidP="00E759E7">
      <w:pPr>
        <w:pStyle w:val="MLHeading2"/>
        <w:rPr>
          <w:rStyle w:val="Strong"/>
          <w:b w:val="0"/>
          <w:bCs w:val="0"/>
        </w:rPr>
      </w:pPr>
      <w:r w:rsidRPr="00061601">
        <w:rPr>
          <w:u w:val="single"/>
        </w:rPr>
        <w:t>Intellectual Property.</w:t>
      </w:r>
      <w:r w:rsidRPr="00061601">
        <w:t xml:space="preserve"> Unless otherwise indicated, </w:t>
      </w:r>
      <w:r w:rsidR="00D21857" w:rsidRPr="00061601">
        <w:t xml:space="preserve">as between you and us, </w:t>
      </w:r>
      <w:r w:rsidRPr="00061601">
        <w:t xml:space="preserve">we own </w:t>
      </w:r>
      <w:r w:rsidR="0049377A" w:rsidRPr="00061601">
        <w:t>all right</w:t>
      </w:r>
      <w:r w:rsidRPr="00061601">
        <w:t xml:space="preserve">, title and interest (including Intellectual Property Rights) in </w:t>
      </w:r>
      <w:r w:rsidR="0086247F" w:rsidRPr="00061601">
        <w:t>any</w:t>
      </w:r>
      <w:r w:rsidRPr="00061601">
        <w:t xml:space="preserve"> information </w:t>
      </w:r>
      <w:r w:rsidR="0086247F" w:rsidRPr="00061601">
        <w:t>provided to you</w:t>
      </w:r>
      <w:r w:rsidRPr="00061601">
        <w:t xml:space="preserve"> </w:t>
      </w:r>
      <w:r w:rsidR="0086247F" w:rsidRPr="00061601">
        <w:t>in the delivery of our</w:t>
      </w:r>
      <w:r w:rsidRPr="00061601">
        <w:t xml:space="preserve"> </w:t>
      </w:r>
      <w:r w:rsidR="00D21857" w:rsidRPr="00061601">
        <w:t>Product</w:t>
      </w:r>
      <w:r w:rsidR="00E76D53" w:rsidRPr="00061601">
        <w:t>s</w:t>
      </w:r>
      <w:r w:rsidR="00415093" w:rsidRPr="00061601">
        <w:t xml:space="preserve"> and Services</w:t>
      </w:r>
      <w:r w:rsidRPr="00061601">
        <w:t xml:space="preserve">. Your use of our </w:t>
      </w:r>
      <w:r w:rsidR="00D21857" w:rsidRPr="00061601">
        <w:t xml:space="preserve">Products and </w:t>
      </w:r>
      <w:r w:rsidRPr="00061601">
        <w:t>Services, and your submission of personal information to us,</w:t>
      </w:r>
      <w:r w:rsidR="00415093" w:rsidRPr="00061601">
        <w:t xml:space="preserve"> including your health information,</w:t>
      </w:r>
      <w:r w:rsidRPr="00061601">
        <w:t xml:space="preserve"> does not grant or transfer to you any rights in our </w:t>
      </w:r>
      <w:r w:rsidR="00D21857" w:rsidRPr="00061601">
        <w:t xml:space="preserve">Products or </w:t>
      </w:r>
      <w:r w:rsidRPr="00061601">
        <w:t xml:space="preserve">Services. </w:t>
      </w:r>
    </w:p>
    <w:p w14:paraId="24C81249" w14:textId="77777777" w:rsidR="002928DC" w:rsidRPr="00061601" w:rsidRDefault="002928DC" w:rsidP="00147E2D">
      <w:pPr>
        <w:pStyle w:val="MLH1"/>
        <w:rPr>
          <w:rStyle w:val="Strong"/>
          <w:b/>
          <w:caps w:val="0"/>
        </w:rPr>
      </w:pPr>
      <w:r w:rsidRPr="00061601">
        <w:rPr>
          <w:rStyle w:val="Strong"/>
          <w:b/>
          <w:caps w:val="0"/>
        </w:rPr>
        <w:t>CONFIDENTIALITY</w:t>
      </w:r>
      <w:bookmarkEnd w:id="27"/>
    </w:p>
    <w:p w14:paraId="2A724839" w14:textId="631CC94B" w:rsidR="002928DC" w:rsidRPr="00061601" w:rsidRDefault="00ED2A29" w:rsidP="002928DC">
      <w:pPr>
        <w:pStyle w:val="MLHeading2"/>
        <w:rPr>
          <w:rStyle w:val="Strong"/>
          <w:b w:val="0"/>
          <w:bCs w:val="0"/>
        </w:rPr>
      </w:pPr>
      <w:r w:rsidRPr="00061601">
        <w:rPr>
          <w:u w:val="single"/>
        </w:rPr>
        <w:t>Confidentiality.</w:t>
      </w:r>
      <w:r w:rsidRPr="00061601">
        <w:t xml:space="preserve"> </w:t>
      </w:r>
      <w:r w:rsidR="000E0BAB" w:rsidRPr="00061601">
        <w:t xml:space="preserve">Your use of the Products and Services is for personal purposes only. You agree not to distribute, publish, duplicate, copy, create, sell or share portions of the Products or Services, use the Products or Services for any commercial purposes or for your own financial gain. You also understand that certain Products and Services (for example e-books or other educational materials written by us) may contain information deemed as confidential by us and you agree to not disclose this information without our permission and written consent (which may be withheld in our absolute discretion). </w:t>
      </w:r>
      <w:r w:rsidR="000E0BAB" w:rsidRPr="00061601">
        <w:rPr>
          <w:shd w:val="clear" w:color="auto" w:fill="FFFFFF"/>
        </w:rPr>
        <w:t xml:space="preserve">We note, this limitation does not include sharing details of our Products and Services, recommendations or test results with your primary care physician or other relevant healthcare providers, which we recommend that you do.  </w:t>
      </w:r>
    </w:p>
    <w:bookmarkEnd w:id="28"/>
    <w:p w14:paraId="7D49740B" w14:textId="77777777" w:rsidR="00F33054" w:rsidRPr="00061601" w:rsidRDefault="00D45C43" w:rsidP="003D431C">
      <w:pPr>
        <w:pStyle w:val="MLH1"/>
      </w:pPr>
      <w:r w:rsidRPr="00061601">
        <w:t xml:space="preserve">Dispute resolution </w:t>
      </w:r>
    </w:p>
    <w:p w14:paraId="05F5B2D3" w14:textId="5949E7DA" w:rsidR="00F33054" w:rsidRPr="00061601" w:rsidRDefault="00F33054" w:rsidP="00F33054">
      <w:pPr>
        <w:pStyle w:val="MLHeading2"/>
      </w:pPr>
      <w:r w:rsidRPr="00061601">
        <w:rPr>
          <w:u w:val="single"/>
        </w:rPr>
        <w:t>Dispute</w:t>
      </w:r>
      <w:r w:rsidR="00E759E7" w:rsidRPr="00061601">
        <w:rPr>
          <w:u w:val="single"/>
        </w:rPr>
        <w:t>s</w:t>
      </w:r>
      <w:r w:rsidRPr="00061601">
        <w:rPr>
          <w:u w:val="single"/>
        </w:rPr>
        <w:t>.</w:t>
      </w:r>
      <w:r w:rsidRPr="00061601">
        <w:t xml:space="preserve"> You agree to co-operate with us (at your own expense) in the handling of disputes, complaints, investigations or litigation that arise as a result of your use of our </w:t>
      </w:r>
      <w:r w:rsidR="00032372" w:rsidRPr="00061601">
        <w:t>Products and Services</w:t>
      </w:r>
      <w:r w:rsidRPr="00061601">
        <w:t xml:space="preserve"> including disputes, complaints, investigations or litigation that arises out of or relates to incorrect information you have given us. </w:t>
      </w:r>
    </w:p>
    <w:p w14:paraId="3DDA00A0" w14:textId="77777777" w:rsidR="00CA07E8" w:rsidRPr="00061601" w:rsidRDefault="00CA07E8" w:rsidP="003D431C">
      <w:pPr>
        <w:pStyle w:val="MLH1"/>
      </w:pPr>
      <w:r w:rsidRPr="00061601">
        <w:lastRenderedPageBreak/>
        <w:t>General</w:t>
      </w:r>
    </w:p>
    <w:p w14:paraId="49E04189" w14:textId="3C9F0574" w:rsidR="00F04280" w:rsidRPr="00061601" w:rsidRDefault="00F04280" w:rsidP="008B028C">
      <w:pPr>
        <w:pStyle w:val="MLHeading2"/>
      </w:pPr>
      <w:bookmarkStart w:id="29" w:name="_Ref509504623"/>
      <w:r w:rsidRPr="00061601">
        <w:rPr>
          <w:u w:val="single"/>
        </w:rPr>
        <w:t>Disclaimer.</w:t>
      </w:r>
      <w:r w:rsidRPr="00061601">
        <w:t xml:space="preserve"> </w:t>
      </w:r>
      <w:r w:rsidR="00252958" w:rsidRPr="00061601">
        <w:rPr>
          <w:rFonts w:cstheme="minorHAnsi"/>
          <w:color w:val="000000"/>
          <w:szCs w:val="20"/>
          <w:lang w:val="en-GB"/>
        </w:rPr>
        <w:t xml:space="preserve">Nothing in this disclaimer will limit or exclude any liability that may not be limited or excluded by applicable law. </w:t>
      </w:r>
      <w:r w:rsidRPr="00061601">
        <w:rPr>
          <w:rFonts w:cstheme="minorHAnsi"/>
          <w:color w:val="000000"/>
          <w:szCs w:val="20"/>
          <w:lang w:val="en-GB"/>
        </w:rPr>
        <w:t xml:space="preserve">Any information or guidance provided by us is </w:t>
      </w:r>
      <w:r w:rsidR="00FB1170" w:rsidRPr="00061601">
        <w:rPr>
          <w:rFonts w:cstheme="minorHAnsi"/>
          <w:color w:val="000000"/>
          <w:szCs w:val="20"/>
          <w:lang w:val="en-GB"/>
        </w:rPr>
        <w:t xml:space="preserve">given within the scope of our expertise and is </w:t>
      </w:r>
      <w:r w:rsidRPr="00061601">
        <w:rPr>
          <w:rFonts w:cstheme="minorHAnsi"/>
          <w:color w:val="000000"/>
          <w:szCs w:val="20"/>
          <w:lang w:val="en-GB"/>
        </w:rPr>
        <w:t xml:space="preserve">not </w:t>
      </w:r>
      <w:r w:rsidR="00AF1F7E" w:rsidRPr="00061601">
        <w:rPr>
          <w:rFonts w:cstheme="minorHAnsi"/>
          <w:color w:val="000000"/>
          <w:szCs w:val="20"/>
          <w:lang w:val="en-GB"/>
        </w:rPr>
        <w:t xml:space="preserve">intended to be </w:t>
      </w:r>
      <w:r w:rsidRPr="00061601">
        <w:rPr>
          <w:rFonts w:cstheme="minorHAnsi"/>
          <w:color w:val="000000"/>
          <w:szCs w:val="20"/>
          <w:lang w:val="en-GB"/>
        </w:rPr>
        <w:t xml:space="preserve">a substitute for the consultation, diagnosis, and/or medical treatment of your doctor. </w:t>
      </w:r>
      <w:r w:rsidR="00254C6D" w:rsidRPr="00061601">
        <w:rPr>
          <w:rFonts w:cstheme="minorHAnsi"/>
          <w:color w:val="000000"/>
          <w:szCs w:val="20"/>
          <w:lang w:val="en-GB"/>
        </w:rPr>
        <w:t xml:space="preserve">You are strongly advised not to delay seeking medical advice, disregard medical advice or discontinue medical treatment because of the information or guidance we provide you with. </w:t>
      </w:r>
      <w:r w:rsidR="003121F0" w:rsidRPr="00061601">
        <w:rPr>
          <w:rFonts w:cstheme="minorHAnsi"/>
          <w:color w:val="000000"/>
          <w:szCs w:val="20"/>
          <w:lang w:val="en-GB"/>
        </w:rPr>
        <w:t>We encourage you to discuss any recommendations or guidance we give you with your doctor and any other healthcare professionals you choose to see for your health</w:t>
      </w:r>
      <w:r w:rsidRPr="00061601">
        <w:rPr>
          <w:rFonts w:cstheme="minorHAnsi"/>
          <w:color w:val="000000"/>
          <w:szCs w:val="20"/>
          <w:lang w:val="en-GB"/>
        </w:rPr>
        <w:t xml:space="preserve">. </w:t>
      </w:r>
      <w:r w:rsidR="003121F0" w:rsidRPr="00061601">
        <w:rPr>
          <w:rFonts w:cstheme="minorHAnsi"/>
          <w:color w:val="000000"/>
          <w:szCs w:val="20"/>
          <w:lang w:val="en-GB"/>
        </w:rPr>
        <w:t>Ultimately you are responsible for any decision</w:t>
      </w:r>
      <w:r w:rsidR="00E838C5" w:rsidRPr="00061601">
        <w:rPr>
          <w:rFonts w:cstheme="minorHAnsi"/>
          <w:color w:val="000000"/>
          <w:szCs w:val="20"/>
          <w:lang w:val="en-GB"/>
        </w:rPr>
        <w:t>s</w:t>
      </w:r>
      <w:r w:rsidR="003121F0" w:rsidRPr="00061601">
        <w:rPr>
          <w:rFonts w:cstheme="minorHAnsi"/>
          <w:color w:val="000000"/>
          <w:szCs w:val="20"/>
          <w:lang w:val="en-GB"/>
        </w:rPr>
        <w:t xml:space="preserve"> you make regarding your health. </w:t>
      </w:r>
      <w:r w:rsidRPr="00061601">
        <w:rPr>
          <w:rFonts w:cstheme="minorHAnsi"/>
          <w:color w:val="000000"/>
          <w:szCs w:val="20"/>
          <w:lang w:val="en-GB"/>
        </w:rPr>
        <w:t>We</w:t>
      </w:r>
      <w:r w:rsidR="00E838C5" w:rsidRPr="00061601">
        <w:rPr>
          <w:rFonts w:cstheme="minorHAnsi"/>
          <w:color w:val="000000"/>
          <w:szCs w:val="20"/>
          <w:lang w:val="en-GB"/>
        </w:rPr>
        <w:t xml:space="preserve"> therefore</w:t>
      </w:r>
      <w:r w:rsidRPr="00061601">
        <w:rPr>
          <w:rFonts w:cstheme="minorHAnsi"/>
          <w:color w:val="000000"/>
          <w:szCs w:val="20"/>
          <w:lang w:val="en-GB"/>
        </w:rPr>
        <w:t xml:space="preserve"> expressly disclaim all responsibility and will have no liability for any damages, loss, injury, or liability whatsoever suffered by you or any third party </w:t>
      </w:r>
      <w:r w:rsidR="003121F0" w:rsidRPr="00061601">
        <w:rPr>
          <w:rFonts w:cstheme="minorHAnsi"/>
          <w:color w:val="000000"/>
          <w:szCs w:val="20"/>
          <w:lang w:val="en-GB"/>
        </w:rPr>
        <w:t>because of</w:t>
      </w:r>
      <w:r w:rsidRPr="00061601">
        <w:rPr>
          <w:rFonts w:cstheme="minorHAnsi"/>
          <w:color w:val="000000"/>
          <w:szCs w:val="20"/>
          <w:lang w:val="en-GB"/>
        </w:rPr>
        <w:t xml:space="preserve"> your reliance on any information or guidance we provide you with. If you have any specific questions or concerns about any medical matter, you should consult your doctor as soon as possible. If you think you may be suffering from any medical condition, you should seek immediate medical attention from your doctor.</w:t>
      </w:r>
      <w:r w:rsidR="00252958" w:rsidRPr="00061601">
        <w:rPr>
          <w:rFonts w:cstheme="minorHAnsi"/>
          <w:color w:val="000000"/>
          <w:szCs w:val="20"/>
          <w:lang w:val="en-GB"/>
        </w:rPr>
        <w:t xml:space="preserve"> </w:t>
      </w:r>
    </w:p>
    <w:p w14:paraId="1D91D7BF" w14:textId="3B3F0C52" w:rsidR="00E03593" w:rsidRPr="00061601" w:rsidRDefault="00E03593" w:rsidP="008B028C">
      <w:pPr>
        <w:pStyle w:val="MLHeading2"/>
      </w:pPr>
      <w:r w:rsidRPr="00061601">
        <w:rPr>
          <w:u w:val="single"/>
        </w:rPr>
        <w:t>Privacy.</w:t>
      </w:r>
      <w:r w:rsidRPr="00061601">
        <w:t xml:space="preserve"> We collect, hold and store your personal information in accordance with our privacy policy. A copy of our privacy policy can be found on our Website or directly from us.</w:t>
      </w:r>
    </w:p>
    <w:p w14:paraId="6F56C7E6" w14:textId="27EA6958" w:rsidR="008B028C" w:rsidRPr="00061601" w:rsidRDefault="006F4165" w:rsidP="008B028C">
      <w:pPr>
        <w:pStyle w:val="MLHeading2"/>
      </w:pPr>
      <w:r w:rsidRPr="00061601">
        <w:rPr>
          <w:u w:val="single"/>
        </w:rPr>
        <w:t>Force majeure.</w:t>
      </w:r>
      <w:r w:rsidRPr="00061601">
        <w:t xml:space="preserve"> </w:t>
      </w:r>
      <w:r w:rsidR="008B028C" w:rsidRPr="00061601">
        <w:t xml:space="preserve">Neither Party will be liable to the other for any failure to perform its obligations under these Terms where such failure or delay is caused by events beyond its reasonable control, including </w:t>
      </w:r>
      <w:r w:rsidR="00147E2D" w:rsidRPr="00061601">
        <w:t xml:space="preserve">epidemics, </w:t>
      </w:r>
      <w:r w:rsidR="00C23161" w:rsidRPr="00061601">
        <w:t xml:space="preserve">pandemic, </w:t>
      </w:r>
      <w:r w:rsidR="00147E2D" w:rsidRPr="00061601">
        <w:t xml:space="preserve">quarantine, biological contamination, entry and exit restrictions, </w:t>
      </w:r>
      <w:r w:rsidR="008B028C" w:rsidRPr="00061601">
        <w:t>industrial disputes, strikes, lockouts,</w:t>
      </w:r>
      <w:r w:rsidR="00C23161" w:rsidRPr="00061601">
        <w:t xml:space="preserve"> lockdowns,</w:t>
      </w:r>
      <w:r w:rsidR="008B028C" w:rsidRPr="00061601">
        <w:t xml:space="preserve"> acts of god, acts or threats of terrorism or war (“</w:t>
      </w:r>
      <w:r w:rsidR="008B028C" w:rsidRPr="00061601">
        <w:rPr>
          <w:b/>
        </w:rPr>
        <w:t>Force Majeure</w:t>
      </w:r>
      <w:r w:rsidR="008B028C" w:rsidRPr="00061601">
        <w:t xml:space="preserve">”) provided such failure or delay could not have been prevented by reasonable precautions or could not have reasonably been circumvented by the non-performing </w:t>
      </w:r>
      <w:r w:rsidR="00A22198" w:rsidRPr="00061601">
        <w:t>P</w:t>
      </w:r>
      <w:r w:rsidR="008B028C" w:rsidRPr="00061601">
        <w:t xml:space="preserve">arty by means of alternate sources, workarounds or by using its best endeavours. However, the foregoing does not apply if the Force Majeure event is caused by a breach of the Terms by the </w:t>
      </w:r>
      <w:r w:rsidR="00A22198" w:rsidRPr="00061601">
        <w:t>non-performing P</w:t>
      </w:r>
      <w:r w:rsidR="008B028C" w:rsidRPr="00061601">
        <w:t>arty. If an event of Force Majeure occurs, we may suspend or terminate an order</w:t>
      </w:r>
      <w:r w:rsidR="00C23161" w:rsidRPr="00061601">
        <w:t xml:space="preserve"> or booking</w:t>
      </w:r>
      <w:r w:rsidR="008B028C" w:rsidRPr="00061601">
        <w:t xml:space="preserve"> by written notice to you.</w:t>
      </w:r>
      <w:bookmarkEnd w:id="29"/>
    </w:p>
    <w:p w14:paraId="3F50DDBD" w14:textId="2E520FD4" w:rsidR="002A06B7" w:rsidRPr="00061601" w:rsidRDefault="002A06B7" w:rsidP="002A06B7">
      <w:pPr>
        <w:pStyle w:val="MLHeading2"/>
      </w:pPr>
      <w:r w:rsidRPr="00061601">
        <w:rPr>
          <w:u w:val="single"/>
        </w:rPr>
        <w:t>Exclusion of the Vienna Sales Convention</w:t>
      </w:r>
      <w:r w:rsidRPr="00061601">
        <w:t>. The United Nations Convention on Contracts for the International Sale of Goods concluded in Vienna, Austria on 11 April 1980 does not apply to the Terms or to any individual contract of sale concluded within the framework of the Terms.</w:t>
      </w:r>
    </w:p>
    <w:p w14:paraId="38C52F51" w14:textId="4B816D74" w:rsidR="00E03593" w:rsidRPr="00061601" w:rsidRDefault="004F50D6" w:rsidP="00E03593">
      <w:pPr>
        <w:pStyle w:val="MLHeading2"/>
      </w:pPr>
      <w:r w:rsidRPr="00061601">
        <w:rPr>
          <w:u w:val="single"/>
        </w:rPr>
        <w:t>Entire agreement.</w:t>
      </w:r>
      <w:r w:rsidRPr="00061601">
        <w:t xml:space="preserve"> </w:t>
      </w:r>
      <w:r w:rsidR="00B51071" w:rsidRPr="00061601">
        <w:t xml:space="preserve">The </w:t>
      </w:r>
      <w:r w:rsidR="008B028C" w:rsidRPr="00061601">
        <w:t>Terms contain</w:t>
      </w:r>
      <w:r w:rsidRPr="00061601">
        <w:t xml:space="preserve"> the entire understanding between the Parties concerning </w:t>
      </w:r>
      <w:r w:rsidR="008B028C" w:rsidRPr="00061601">
        <w:t>its</w:t>
      </w:r>
      <w:r w:rsidRPr="00061601">
        <w:t xml:space="preserve"> subject matter and supersedes all prior communications. </w:t>
      </w:r>
      <w:bookmarkStart w:id="30" w:name="_Ref97048705"/>
    </w:p>
    <w:p w14:paraId="67477433" w14:textId="6A11B934" w:rsidR="00571000" w:rsidRPr="00061601" w:rsidRDefault="004F50D6" w:rsidP="00E03593">
      <w:pPr>
        <w:pStyle w:val="MLHeading2"/>
      </w:pPr>
      <w:bookmarkStart w:id="31" w:name="_Ref510183465"/>
      <w:r w:rsidRPr="00061601">
        <w:rPr>
          <w:u w:val="single"/>
        </w:rPr>
        <w:t>Governing law.</w:t>
      </w:r>
      <w:r w:rsidRPr="00061601">
        <w:t xml:space="preserve"> </w:t>
      </w:r>
      <w:r w:rsidR="003A474C" w:rsidRPr="00061601">
        <w:t>These Terms are</w:t>
      </w:r>
      <w:r w:rsidRPr="00061601">
        <w:t xml:space="preserve"> governed by, and will be construed in accordance with the </w:t>
      </w:r>
      <w:r w:rsidR="00831B66" w:rsidRPr="00061601">
        <w:t>l</w:t>
      </w:r>
      <w:r w:rsidRPr="00061601">
        <w:t xml:space="preserve">aws of </w:t>
      </w:r>
      <w:r w:rsidR="001F26A6" w:rsidRPr="00061601">
        <w:t>state or territory listed in the Schedule</w:t>
      </w:r>
      <w:r w:rsidRPr="00061601">
        <w:t xml:space="preserve">.  The Parties agree to irrevocably and unconditionally submit to the non-exclusive jurisdiction of the courts of </w:t>
      </w:r>
      <w:r w:rsidR="001F26A6" w:rsidRPr="00061601">
        <w:t>that state/territory</w:t>
      </w:r>
      <w:r w:rsidRPr="00061601">
        <w:t>, and courts hearing appeals from those courts.</w:t>
      </w:r>
      <w:bookmarkEnd w:id="30"/>
      <w:bookmarkEnd w:id="31"/>
      <w:r w:rsidR="00E03593" w:rsidRPr="00061601">
        <w:t xml:space="preserve"> </w:t>
      </w:r>
    </w:p>
    <w:p w14:paraId="58CBFE51" w14:textId="77777777" w:rsidR="00370874" w:rsidRPr="00061601" w:rsidRDefault="00370874" w:rsidP="00370874">
      <w:pPr>
        <w:pStyle w:val="MLH1"/>
      </w:pPr>
      <w:r w:rsidRPr="00061601">
        <w:t xml:space="preserve">Definitions </w:t>
      </w:r>
    </w:p>
    <w:p w14:paraId="24E8613D" w14:textId="77777777" w:rsidR="00370874" w:rsidRPr="00061601" w:rsidRDefault="00370874" w:rsidP="00370874">
      <w:pPr>
        <w:pStyle w:val="MLHeading2"/>
      </w:pPr>
      <w:bookmarkStart w:id="32" w:name="_Ref94603777"/>
      <w:r w:rsidRPr="00061601">
        <w:rPr>
          <w:u w:val="single"/>
        </w:rPr>
        <w:t>Definitions</w:t>
      </w:r>
      <w:r w:rsidRPr="00061601">
        <w:t xml:space="preserve"> In these Terms:</w:t>
      </w:r>
      <w:bookmarkEnd w:id="32"/>
      <w:r w:rsidRPr="00061601">
        <w:t xml:space="preserve"> </w:t>
      </w:r>
    </w:p>
    <w:p w14:paraId="01E725A6" w14:textId="77777777" w:rsidR="00370874" w:rsidRPr="00061601" w:rsidRDefault="00370874" w:rsidP="00370874">
      <w:pPr>
        <w:pStyle w:val="MLHeading2"/>
        <w:numPr>
          <w:ilvl w:val="0"/>
          <w:numId w:val="0"/>
        </w:numPr>
        <w:ind w:left="737"/>
      </w:pPr>
      <w:r w:rsidRPr="00061601">
        <w:rPr>
          <w:b/>
        </w:rPr>
        <w:t>ACL</w:t>
      </w:r>
      <w:r w:rsidRPr="00061601">
        <w:t xml:space="preserve"> means the Australian Consumer Law Schedule of the </w:t>
      </w:r>
      <w:r w:rsidRPr="00061601">
        <w:rPr>
          <w:i/>
        </w:rPr>
        <w:t>Competition and Consumer Act 2010</w:t>
      </w:r>
      <w:r w:rsidRPr="00061601">
        <w:t xml:space="preserve"> (</w:t>
      </w:r>
      <w:proofErr w:type="spellStart"/>
      <w:r w:rsidRPr="00061601">
        <w:t>Cth</w:t>
      </w:r>
      <w:proofErr w:type="spellEnd"/>
      <w:r w:rsidRPr="00061601">
        <w:t xml:space="preserve">). </w:t>
      </w:r>
    </w:p>
    <w:p w14:paraId="1B9C0588" w14:textId="3B2C6805" w:rsidR="00370874" w:rsidRPr="00061601" w:rsidRDefault="00370874" w:rsidP="00370874">
      <w:pPr>
        <w:pStyle w:val="MLDefinitions"/>
      </w:pPr>
      <w:r w:rsidRPr="00061601">
        <w:rPr>
          <w:b/>
        </w:rPr>
        <w:t xml:space="preserve">Associate </w:t>
      </w:r>
      <w:r w:rsidRPr="00061601">
        <w:t xml:space="preserve">in relation to a Party, means the employees, officers, directors, </w:t>
      </w:r>
      <w:r w:rsidR="001A5D50" w:rsidRPr="00061601">
        <w:t>contractors,</w:t>
      </w:r>
      <w:r w:rsidRPr="00061601">
        <w:t xml:space="preserve"> and agents of that Party.</w:t>
      </w:r>
    </w:p>
    <w:p w14:paraId="4B8CFD09" w14:textId="6CDE8DB7" w:rsidR="00370874" w:rsidRPr="00061601" w:rsidRDefault="00370874" w:rsidP="00370874">
      <w:pPr>
        <w:pStyle w:val="MLDefinitions"/>
      </w:pPr>
      <w:r w:rsidRPr="00061601">
        <w:rPr>
          <w:b/>
          <w:kern w:val="2"/>
        </w:rPr>
        <w:t>Business Day</w:t>
      </w:r>
      <w:r w:rsidRPr="00061601">
        <w:rPr>
          <w:kern w:val="2"/>
        </w:rPr>
        <w:t xml:space="preserve"> </w:t>
      </w:r>
      <w:r w:rsidRPr="00061601">
        <w:t xml:space="preserve">means a day other than a Saturday, Sunday or a public holiday in the capital city </w:t>
      </w:r>
      <w:r w:rsidR="002774C6" w:rsidRPr="00061601">
        <w:t>identified in the Schedule</w:t>
      </w:r>
      <w:r w:rsidRPr="00061601">
        <w:t xml:space="preserve">. </w:t>
      </w:r>
    </w:p>
    <w:p w14:paraId="7AD42FD0" w14:textId="285D10C2" w:rsidR="00370874" w:rsidRPr="00061601" w:rsidRDefault="00370874" w:rsidP="00370874">
      <w:pPr>
        <w:pStyle w:val="MLDefinitions"/>
        <w:rPr>
          <w:b/>
        </w:rPr>
      </w:pPr>
      <w:r w:rsidRPr="00061601">
        <w:rPr>
          <w:b/>
          <w:lang w:val="en-GB"/>
        </w:rPr>
        <w:t xml:space="preserve">Consequential Loss </w:t>
      </w:r>
      <w:r w:rsidR="001E5C7F" w:rsidRPr="00061601">
        <w:t>means, without limitation, indirect, consequential or remote loss or damage; special, punitive or exemplary damages, loss of profit, revenue, business opportunity, goodwill or reputation and any other special loss or damage.</w:t>
      </w:r>
    </w:p>
    <w:p w14:paraId="2E5A142E" w14:textId="77777777" w:rsidR="00370874" w:rsidRPr="00061601" w:rsidRDefault="00370874" w:rsidP="00370874">
      <w:pPr>
        <w:pStyle w:val="MLDefinitions"/>
      </w:pPr>
      <w:r w:rsidRPr="00061601">
        <w:rPr>
          <w:b/>
        </w:rPr>
        <w:t xml:space="preserve">Consumer </w:t>
      </w:r>
      <w:r w:rsidRPr="00061601">
        <w:t xml:space="preserve">has the definition given to it in the ACL. </w:t>
      </w:r>
    </w:p>
    <w:p w14:paraId="50C4ED58" w14:textId="77777777" w:rsidR="00370874" w:rsidRPr="00061601" w:rsidRDefault="00370874" w:rsidP="00370874">
      <w:pPr>
        <w:pStyle w:val="MLDefinitions"/>
      </w:pPr>
      <w:r w:rsidRPr="00061601">
        <w:rPr>
          <w:b/>
        </w:rPr>
        <w:t xml:space="preserve">Corporations Act </w:t>
      </w:r>
      <w:r w:rsidRPr="00061601">
        <w:t xml:space="preserve">means the </w:t>
      </w:r>
      <w:r w:rsidRPr="00061601">
        <w:rPr>
          <w:i/>
        </w:rPr>
        <w:t>Corporations Act 2001</w:t>
      </w:r>
      <w:r w:rsidRPr="00061601">
        <w:t xml:space="preserve"> (</w:t>
      </w:r>
      <w:proofErr w:type="spellStart"/>
      <w:r w:rsidRPr="00061601">
        <w:t>Cth</w:t>
      </w:r>
      <w:proofErr w:type="spellEnd"/>
      <w:r w:rsidRPr="00061601">
        <w:t>).</w:t>
      </w:r>
    </w:p>
    <w:p w14:paraId="2C4F9916" w14:textId="77777777" w:rsidR="00385C9D" w:rsidRPr="00061601" w:rsidRDefault="00385C9D" w:rsidP="00385C9D">
      <w:pPr>
        <w:pStyle w:val="MLDefinitions"/>
      </w:pPr>
      <w:r w:rsidRPr="00061601">
        <w:rPr>
          <w:b/>
        </w:rPr>
        <w:t xml:space="preserve">Fee </w:t>
      </w:r>
      <w:r w:rsidRPr="00061601">
        <w:t xml:space="preserve">means the amount payable by you to us for our Products and Services. </w:t>
      </w:r>
    </w:p>
    <w:p w14:paraId="2DD2317F" w14:textId="4C1E51C3" w:rsidR="00370874" w:rsidRPr="00061601" w:rsidRDefault="00370874" w:rsidP="00370874">
      <w:pPr>
        <w:pStyle w:val="MLDefinitions"/>
      </w:pPr>
      <w:r w:rsidRPr="00061601">
        <w:rPr>
          <w:b/>
        </w:rPr>
        <w:t xml:space="preserve">Force Majeure </w:t>
      </w:r>
      <w:r w:rsidRPr="00061601">
        <w:t xml:space="preserve">has the meaning given in clause </w:t>
      </w:r>
      <w:r w:rsidRPr="00061601">
        <w:fldChar w:fldCharType="begin"/>
      </w:r>
      <w:r w:rsidRPr="00061601">
        <w:instrText xml:space="preserve"> REF _Ref509504623 \r \h </w:instrText>
      </w:r>
      <w:r w:rsidR="00061601">
        <w:instrText xml:space="preserve"> \* MERGEFORMAT </w:instrText>
      </w:r>
      <w:r w:rsidRPr="00061601">
        <w:fldChar w:fldCharType="separate"/>
      </w:r>
      <w:r w:rsidR="00DE4E8D" w:rsidRPr="00061601">
        <w:t>7.1</w:t>
      </w:r>
      <w:r w:rsidRPr="00061601">
        <w:fldChar w:fldCharType="end"/>
      </w:r>
      <w:r w:rsidRPr="00061601">
        <w:t xml:space="preserve"> (</w:t>
      </w:r>
      <w:r w:rsidRPr="00061601">
        <w:rPr>
          <w:i/>
        </w:rPr>
        <w:t>Force Majeure).</w:t>
      </w:r>
    </w:p>
    <w:p w14:paraId="5A096223" w14:textId="43FC63BE" w:rsidR="004C5317" w:rsidRPr="00061601" w:rsidRDefault="004C5317" w:rsidP="00370874">
      <w:pPr>
        <w:pStyle w:val="MLDefinitions"/>
        <w:rPr>
          <w:rFonts w:cs="Arial"/>
        </w:rPr>
      </w:pPr>
      <w:r w:rsidRPr="00061601">
        <w:rPr>
          <w:rFonts w:cs="Arial"/>
          <w:b/>
          <w:bCs/>
        </w:rPr>
        <w:t xml:space="preserve">GST </w:t>
      </w:r>
      <w:r w:rsidRPr="00061601">
        <w:rPr>
          <w:rFonts w:cs="Arial"/>
        </w:rPr>
        <w:t xml:space="preserve">means the Goods and Services Tax as defined under the </w:t>
      </w:r>
      <w:r w:rsidRPr="00061601">
        <w:rPr>
          <w:rFonts w:cs="Arial"/>
          <w:i/>
        </w:rPr>
        <w:t xml:space="preserve">A New Tax system (Goods and Services Tax) Act 1999 </w:t>
      </w:r>
      <w:r w:rsidRPr="00061601">
        <w:rPr>
          <w:rFonts w:cs="Arial"/>
        </w:rPr>
        <w:t>(</w:t>
      </w:r>
      <w:proofErr w:type="spellStart"/>
      <w:r w:rsidRPr="00061601">
        <w:rPr>
          <w:rFonts w:cs="Arial"/>
        </w:rPr>
        <w:t>Cth</w:t>
      </w:r>
      <w:proofErr w:type="spellEnd"/>
      <w:r w:rsidRPr="00061601">
        <w:rPr>
          <w:rFonts w:cs="Arial"/>
        </w:rPr>
        <w:t>).</w:t>
      </w:r>
    </w:p>
    <w:p w14:paraId="73C19785" w14:textId="370408B9" w:rsidR="00370874" w:rsidRPr="00061601" w:rsidRDefault="00370874" w:rsidP="00370874">
      <w:pPr>
        <w:pStyle w:val="MLDefinitions"/>
      </w:pPr>
      <w:r w:rsidRPr="00061601">
        <w:rPr>
          <w:b/>
        </w:rPr>
        <w:t xml:space="preserve">Intellectual Property Rights </w:t>
      </w:r>
      <w:r w:rsidRPr="00061601">
        <w:t xml:space="preserve">means all intellectual and industrial property or protected rights, including </w:t>
      </w:r>
      <w:r w:rsidRPr="00061601">
        <w:lastRenderedPageBreak/>
        <w:t>copyright, moral rights, pate</w:t>
      </w:r>
      <w:r w:rsidR="00ED6CAF" w:rsidRPr="00061601">
        <w:t xml:space="preserve">nts, </w:t>
      </w:r>
      <w:proofErr w:type="spellStart"/>
      <w:r w:rsidR="00ED6CAF" w:rsidRPr="00061601">
        <w:t>trade marks</w:t>
      </w:r>
      <w:proofErr w:type="spellEnd"/>
      <w:r w:rsidR="00ED6CAF" w:rsidRPr="00061601">
        <w:t>, trade names, confidential i</w:t>
      </w:r>
      <w:r w:rsidRPr="00061601">
        <w:t xml:space="preserve">nformation, know-how, trade secrets, registered or unregistered designs, database rights and domain names, whether or not any of them is registered and including applications for registration of any such thing now or in the future in force and effect worldwide. </w:t>
      </w:r>
    </w:p>
    <w:p w14:paraId="64DEC6F8" w14:textId="33CD5DB5" w:rsidR="00370874" w:rsidRPr="00061601" w:rsidRDefault="00370874" w:rsidP="00370874">
      <w:pPr>
        <w:pStyle w:val="MLDefinitions"/>
      </w:pPr>
      <w:r w:rsidRPr="00061601">
        <w:rPr>
          <w:b/>
          <w:lang w:val="en-GB"/>
        </w:rPr>
        <w:t>Minimum Notice</w:t>
      </w:r>
      <w:r w:rsidRPr="00061601">
        <w:rPr>
          <w:lang w:val="en-GB"/>
        </w:rPr>
        <w:t xml:space="preserve"> means </w:t>
      </w:r>
      <w:r w:rsidRPr="00061601">
        <w:t xml:space="preserve">a minimum notice </w:t>
      </w:r>
      <w:r w:rsidR="0079742F" w:rsidRPr="00061601">
        <w:t>required to cancel a consultation booking, as set out in the Schedule</w:t>
      </w:r>
      <w:r w:rsidRPr="00061601">
        <w:t>.</w:t>
      </w:r>
    </w:p>
    <w:p w14:paraId="6890C54A" w14:textId="77777777" w:rsidR="009911CE" w:rsidRPr="00061601" w:rsidRDefault="009911CE" w:rsidP="00370874">
      <w:pPr>
        <w:pStyle w:val="MLDefinitions"/>
        <w:rPr>
          <w:lang w:val="en-GB"/>
        </w:rPr>
      </w:pPr>
    </w:p>
    <w:p w14:paraId="516BC6E3" w14:textId="77777777" w:rsidR="00370874" w:rsidRPr="00061601" w:rsidRDefault="00370874" w:rsidP="00370874">
      <w:pPr>
        <w:pStyle w:val="MLDefinitions"/>
      </w:pPr>
      <w:r w:rsidRPr="00061601">
        <w:rPr>
          <w:b/>
        </w:rPr>
        <w:t xml:space="preserve">Privacy Policy </w:t>
      </w:r>
      <w:r w:rsidRPr="00061601">
        <w:t xml:space="preserve">means our privacy policy set out on our </w:t>
      </w:r>
      <w:proofErr w:type="gramStart"/>
      <w:r w:rsidRPr="00061601">
        <w:t>Website</w:t>
      </w:r>
      <w:proofErr w:type="gramEnd"/>
      <w:r w:rsidRPr="00061601">
        <w:t xml:space="preserve"> from time to time.</w:t>
      </w:r>
    </w:p>
    <w:p w14:paraId="2EB9D632" w14:textId="221E497A" w:rsidR="00370874" w:rsidRPr="00061601" w:rsidRDefault="00370874" w:rsidP="00370874">
      <w:pPr>
        <w:pStyle w:val="MLDefinitions"/>
      </w:pPr>
      <w:r w:rsidRPr="00061601">
        <w:rPr>
          <w:b/>
        </w:rPr>
        <w:t>Products</w:t>
      </w:r>
      <w:r w:rsidRPr="00061601">
        <w:t xml:space="preserve"> means products </w:t>
      </w:r>
      <w:r w:rsidR="00597757" w:rsidRPr="00061601">
        <w:t>made available for purchase by us (whether</w:t>
      </w:r>
      <w:r w:rsidRPr="00061601">
        <w:t xml:space="preserve"> in our clinic or </w:t>
      </w:r>
      <w:r w:rsidR="001A5D50" w:rsidRPr="00061601">
        <w:t>online)</w:t>
      </w:r>
      <w:r w:rsidRPr="00061601">
        <w:t xml:space="preserve"> and/or via third party health suppliers</w:t>
      </w:r>
    </w:p>
    <w:p w14:paraId="2A5B0CF0" w14:textId="3E7BE0A5" w:rsidR="00370874" w:rsidRPr="00061601" w:rsidRDefault="00370874" w:rsidP="00370874">
      <w:pPr>
        <w:pStyle w:val="MLDefinitions"/>
        <w:rPr>
          <w:bCs/>
        </w:rPr>
      </w:pPr>
      <w:r w:rsidRPr="00061601">
        <w:t>(a)</w:t>
      </w:r>
      <w:r w:rsidRPr="00061601">
        <w:rPr>
          <w:b/>
          <w:bCs/>
        </w:rPr>
        <w:t xml:space="preserve"> </w:t>
      </w:r>
      <w:r w:rsidRPr="00061601">
        <w:t xml:space="preserve">remedies and treatments which may include herbal medicine, practitioner-only supplements, retail supplements, homeopathic preparations, nutraceuticals and </w:t>
      </w:r>
      <w:r w:rsidR="001A5D50" w:rsidRPr="00061601">
        <w:t>tonics;</w:t>
      </w:r>
    </w:p>
    <w:p w14:paraId="020C25B0" w14:textId="33322909" w:rsidR="00370874" w:rsidRPr="00061601" w:rsidRDefault="00370874" w:rsidP="00370874">
      <w:pPr>
        <w:pStyle w:val="MLDefinitions"/>
      </w:pPr>
      <w:r w:rsidRPr="00061601">
        <w:t>(b) skincare, beauty products and cosmetics</w:t>
      </w:r>
      <w:r w:rsidR="0092533B" w:rsidRPr="00061601">
        <w:t>;</w:t>
      </w:r>
    </w:p>
    <w:p w14:paraId="270E83E4" w14:textId="71E97736" w:rsidR="00370874" w:rsidRPr="00061601" w:rsidRDefault="00370874" w:rsidP="00370874">
      <w:pPr>
        <w:pStyle w:val="MLDefinitions"/>
      </w:pPr>
      <w:r w:rsidRPr="00061601">
        <w:t xml:space="preserve">(c) </w:t>
      </w:r>
      <w:r w:rsidR="00CE7D9D" w:rsidRPr="00061601">
        <w:t>b</w:t>
      </w:r>
      <w:r w:rsidRPr="00061601">
        <w:t>aby and pregnancy related goods;</w:t>
      </w:r>
    </w:p>
    <w:p w14:paraId="72E68916" w14:textId="2777CA7C" w:rsidR="00370874" w:rsidRPr="00061601" w:rsidRDefault="00370874" w:rsidP="00370874">
      <w:pPr>
        <w:pStyle w:val="MLDefinitions"/>
      </w:pPr>
      <w:r w:rsidRPr="00061601">
        <w:t xml:space="preserve">(d) </w:t>
      </w:r>
      <w:r w:rsidR="00CE7D9D" w:rsidRPr="00061601">
        <w:t>m</w:t>
      </w:r>
      <w:r w:rsidRPr="00061601">
        <w:t>eal plans;</w:t>
      </w:r>
    </w:p>
    <w:p w14:paraId="1125F7DF" w14:textId="77777777" w:rsidR="00370874" w:rsidRPr="00061601" w:rsidRDefault="00370874" w:rsidP="00370874">
      <w:pPr>
        <w:pStyle w:val="MLDefinitions"/>
      </w:pPr>
      <w:r w:rsidRPr="00061601">
        <w:t>(d) household products and cleaning products;</w:t>
      </w:r>
    </w:p>
    <w:p w14:paraId="78A2E89F" w14:textId="77777777" w:rsidR="00370874" w:rsidRPr="00061601" w:rsidRDefault="00370874" w:rsidP="00370874">
      <w:pPr>
        <w:pStyle w:val="MLDefinitions"/>
      </w:pPr>
      <w:r w:rsidRPr="00061601">
        <w:t>(e) food and beverage products;</w:t>
      </w:r>
    </w:p>
    <w:p w14:paraId="1CC307F6" w14:textId="3353F882" w:rsidR="00370874" w:rsidRPr="00061601" w:rsidRDefault="00370874" w:rsidP="00370874">
      <w:pPr>
        <w:pStyle w:val="MLDefinitions"/>
      </w:pPr>
      <w:r w:rsidRPr="00061601">
        <w:t>(c) educational products which may include e-books</w:t>
      </w:r>
      <w:r w:rsidR="0092533B" w:rsidRPr="00061601">
        <w:t>,</w:t>
      </w:r>
      <w:r w:rsidRPr="00061601">
        <w:t xml:space="preserve"> </w:t>
      </w:r>
      <w:r w:rsidR="001A5D50" w:rsidRPr="00061601">
        <w:t>books,</w:t>
      </w:r>
      <w:r w:rsidR="0092533B" w:rsidRPr="00061601">
        <w:t xml:space="preserve"> and online courses and programs</w:t>
      </w:r>
      <w:r w:rsidRPr="00061601">
        <w:t>;</w:t>
      </w:r>
    </w:p>
    <w:p w14:paraId="011526F0" w14:textId="77777777" w:rsidR="00370874" w:rsidRPr="00061601" w:rsidRDefault="00370874" w:rsidP="00370874">
      <w:pPr>
        <w:pStyle w:val="MLDefinitions"/>
      </w:pPr>
      <w:r w:rsidRPr="00061601">
        <w:t>(d) gift cards.</w:t>
      </w:r>
    </w:p>
    <w:p w14:paraId="23836C01" w14:textId="77777777" w:rsidR="00370874" w:rsidRPr="00061601" w:rsidRDefault="00370874" w:rsidP="00370874">
      <w:pPr>
        <w:pStyle w:val="MLDefinitions"/>
      </w:pPr>
      <w:r w:rsidRPr="00061601">
        <w:t xml:space="preserve">and other associated health and wellness products made available by us from time to time. </w:t>
      </w:r>
    </w:p>
    <w:p w14:paraId="738C9BBD" w14:textId="343A25E5" w:rsidR="0092533B" w:rsidRPr="00061601" w:rsidRDefault="00370874" w:rsidP="0092533B">
      <w:pPr>
        <w:pStyle w:val="MLDefinitions"/>
      </w:pPr>
      <w:r w:rsidRPr="00061601">
        <w:rPr>
          <w:b/>
        </w:rPr>
        <w:t xml:space="preserve">Services </w:t>
      </w:r>
      <w:r w:rsidRPr="00061601">
        <w:t>means</w:t>
      </w:r>
      <w:r w:rsidR="00597757" w:rsidRPr="00061601">
        <w:t xml:space="preserve"> any health and wellness services provided by us from time to time including</w:t>
      </w:r>
      <w:r w:rsidRPr="00061601">
        <w:t xml:space="preserve"> </w:t>
      </w:r>
      <w:r w:rsidR="00597757" w:rsidRPr="00061601">
        <w:t>c</w:t>
      </w:r>
      <w:r w:rsidRPr="00061601">
        <w:t>onsultations</w:t>
      </w:r>
      <w:r w:rsidR="00597757" w:rsidRPr="00061601">
        <w:t xml:space="preserve"> with a practitioner</w:t>
      </w:r>
      <w:r w:rsidRPr="00061601">
        <w:t xml:space="preserve">, functional and other health and wellness testing, </w:t>
      </w:r>
      <w:r w:rsidR="0092533B" w:rsidRPr="00061601">
        <w:t xml:space="preserve">provision of personalized </w:t>
      </w:r>
      <w:r w:rsidRPr="00061601">
        <w:t>treatment plans</w:t>
      </w:r>
      <w:r w:rsidR="0092533B" w:rsidRPr="00061601">
        <w:t>, oral and written advice</w:t>
      </w:r>
      <w:r w:rsidRPr="00061601">
        <w:t xml:space="preserve"> and recommendations, formulation and provision of </w:t>
      </w:r>
      <w:r w:rsidR="0092533B" w:rsidRPr="00061601">
        <w:t xml:space="preserve">personalized </w:t>
      </w:r>
      <w:r w:rsidRPr="00061601">
        <w:t xml:space="preserve">remedies, </w:t>
      </w:r>
      <w:r w:rsidR="0092533B" w:rsidRPr="00061601">
        <w:t xml:space="preserve">provision of </w:t>
      </w:r>
      <w:r w:rsidRPr="00061601">
        <w:t xml:space="preserve">health and wellness related </w:t>
      </w:r>
      <w:r w:rsidR="0092533B" w:rsidRPr="00061601">
        <w:t xml:space="preserve">courses and </w:t>
      </w:r>
      <w:r w:rsidRPr="00061601">
        <w:t>programs</w:t>
      </w:r>
      <w:r w:rsidR="009911CE" w:rsidRPr="00061601">
        <w:t xml:space="preserve"> such as Metabolic Balance.</w:t>
      </w:r>
    </w:p>
    <w:p w14:paraId="7E79B0CC" w14:textId="42338A05" w:rsidR="00370874" w:rsidRPr="00061601" w:rsidRDefault="00370874" w:rsidP="00370874">
      <w:pPr>
        <w:pStyle w:val="MLDefinitions"/>
      </w:pPr>
      <w:r w:rsidRPr="00061601">
        <w:rPr>
          <w:b/>
        </w:rPr>
        <w:t>Warranty Period</w:t>
      </w:r>
      <w:r w:rsidRPr="00061601">
        <w:t xml:space="preserve"> has the meaning given in clause </w:t>
      </w:r>
      <w:r w:rsidRPr="00061601">
        <w:fldChar w:fldCharType="begin"/>
      </w:r>
      <w:r w:rsidRPr="00061601">
        <w:instrText xml:space="preserve"> REF _Ref94604974 \r \h </w:instrText>
      </w:r>
      <w:r w:rsidR="00061601">
        <w:instrText xml:space="preserve"> \* MERGEFORMAT </w:instrText>
      </w:r>
      <w:r w:rsidRPr="00061601">
        <w:fldChar w:fldCharType="separate"/>
      </w:r>
      <w:r w:rsidR="002A06B7" w:rsidRPr="00061601">
        <w:t>3.5</w:t>
      </w:r>
      <w:r w:rsidRPr="00061601">
        <w:fldChar w:fldCharType="end"/>
      </w:r>
      <w:r w:rsidRPr="00061601">
        <w:t xml:space="preserve"> </w:t>
      </w:r>
      <w:r w:rsidRPr="00061601">
        <w:rPr>
          <w:i/>
          <w:iCs/>
        </w:rPr>
        <w:t>(Warranty).</w:t>
      </w:r>
    </w:p>
    <w:p w14:paraId="1D808862" w14:textId="77777777" w:rsidR="00370874" w:rsidRPr="00061601" w:rsidRDefault="00370874" w:rsidP="00370874">
      <w:pPr>
        <w:pStyle w:val="MLDefinitions"/>
      </w:pPr>
      <w:r w:rsidRPr="00061601">
        <w:rPr>
          <w:b/>
        </w:rPr>
        <w:t>Website</w:t>
      </w:r>
      <w:r w:rsidRPr="00061601">
        <w:t xml:space="preserve"> means our website, from time to time.</w:t>
      </w:r>
    </w:p>
    <w:p w14:paraId="44F9BC94" w14:textId="73D492E0" w:rsidR="00CE56B1" w:rsidRPr="00061601" w:rsidRDefault="00370874" w:rsidP="00370874">
      <w:pPr>
        <w:pStyle w:val="MLHeading2"/>
      </w:pPr>
      <w:bookmarkStart w:id="33" w:name="_Toc520200001"/>
      <w:bookmarkStart w:id="34" w:name="_Toc520205357"/>
      <w:r w:rsidRPr="00061601">
        <w:rPr>
          <w:u w:val="single"/>
        </w:rPr>
        <w:t xml:space="preserve">Interpretation. </w:t>
      </w:r>
      <w:r w:rsidRPr="00061601">
        <w:t xml:space="preserve">In these Terms, </w:t>
      </w:r>
      <w:bookmarkEnd w:id="33"/>
      <w:bookmarkEnd w:id="34"/>
      <w:r w:rsidRPr="00061601">
        <w:t>unless the context requires otherwise: (a) a word that is derived from a defined word has a corresponding meaning; (b) neither this agreement nor any part of it is to be construed against a party on the basis that the party or its lawyers were responsible for drafting it; (c) a reference to these Terms or any other agreement includes any variation, novation, supplementation or replacement of it; (d) headings are for convenience only; (e) the phrase include or similar phrases does not limit what else might be included; (f) a reference to any legislation or provision of legislation includes all amendments, consolidations or replacements and all regulations or instruments issued under it from time to time; (g) a reference to “</w:t>
      </w:r>
      <w:r w:rsidRPr="00061601">
        <w:rPr>
          <w:b/>
          <w:bCs/>
        </w:rPr>
        <w:t>law</w:t>
      </w:r>
      <w:r w:rsidRPr="00061601">
        <w:t>” means all laws in force from time to time; (h) a reference to dollars or $ is to an amount in Australian currency; (</w:t>
      </w:r>
      <w:proofErr w:type="spellStart"/>
      <w:r w:rsidRPr="00061601">
        <w:t>i</w:t>
      </w:r>
      <w:proofErr w:type="spellEnd"/>
      <w:r w:rsidRPr="00061601">
        <w:t>) the singular includes the plural and vice versa; (k) “</w:t>
      </w:r>
      <w:r w:rsidRPr="00061601">
        <w:rPr>
          <w:b/>
          <w:bCs/>
        </w:rPr>
        <w:t>in writing</w:t>
      </w:r>
      <w:r w:rsidRPr="00061601">
        <w:t>” includes any modes of reproducing words in legible and non-transitory form including by email and other electronic means.</w:t>
      </w:r>
    </w:p>
    <w:p w14:paraId="76B6C83E" w14:textId="77777777" w:rsidR="00CE56B1" w:rsidRPr="00061601" w:rsidRDefault="00CE56B1">
      <w:pPr>
        <w:rPr>
          <w:rFonts w:ascii="Arial" w:eastAsia="Times New Roman" w:hAnsi="Arial" w:cs="Arial"/>
          <w:sz w:val="20"/>
        </w:rPr>
      </w:pPr>
      <w:r w:rsidRPr="00061601">
        <w:br w:type="page"/>
      </w:r>
    </w:p>
    <w:p w14:paraId="623391EB" w14:textId="77777777" w:rsidR="000E5DCA" w:rsidRPr="00061601" w:rsidRDefault="000E5DCA" w:rsidP="003C48B7">
      <w:pPr>
        <w:pStyle w:val="MLSchedH1"/>
      </w:pPr>
      <w:r w:rsidRPr="00061601">
        <w:lastRenderedPageBreak/>
        <w:tab/>
      </w:r>
      <w:bookmarkStart w:id="35" w:name="_Toc98157667"/>
      <w:r w:rsidRPr="00061601">
        <w:t>SCHEDULE – KEY DETAILS</w:t>
      </w:r>
      <w:bookmarkEnd w:id="35"/>
      <w:r w:rsidRPr="00061601">
        <w:tab/>
      </w:r>
    </w:p>
    <w:p w14:paraId="61F035D0" w14:textId="77777777" w:rsidR="003C48B7" w:rsidRPr="00061601" w:rsidRDefault="003C48B7" w:rsidP="003C48B7">
      <w:pPr>
        <w:pStyle w:val="MLSchedH1"/>
      </w:pPr>
    </w:p>
    <w:tbl>
      <w:tblPr>
        <w:tblW w:w="9135"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842"/>
        <w:gridCol w:w="7293"/>
      </w:tblGrid>
      <w:tr w:rsidR="000E5DCA" w:rsidRPr="00061601" w14:paraId="7A8775A6" w14:textId="77777777" w:rsidTr="00CA36D8">
        <w:tc>
          <w:tcPr>
            <w:tcW w:w="1842" w:type="dxa"/>
          </w:tcPr>
          <w:p w14:paraId="698A8461" w14:textId="6456B7AB" w:rsidR="000E5DCA" w:rsidRPr="00061601" w:rsidRDefault="000E5DCA" w:rsidP="00585BED">
            <w:pPr>
              <w:pStyle w:val="BodyTextIndent3"/>
              <w:widowControl w:val="0"/>
              <w:tabs>
                <w:tab w:val="left" w:pos="4536"/>
                <w:tab w:val="left" w:leader="hyphen" w:pos="7938"/>
              </w:tabs>
              <w:spacing w:before="120"/>
              <w:ind w:left="0"/>
              <w:jc w:val="left"/>
              <w:rPr>
                <w:rFonts w:cs="Arial"/>
                <w:b/>
                <w:sz w:val="20"/>
                <w:szCs w:val="20"/>
                <w:lang w:val="en-AU"/>
              </w:rPr>
            </w:pPr>
            <w:r w:rsidRPr="00061601">
              <w:rPr>
                <w:rFonts w:cs="Arial"/>
                <w:b/>
                <w:sz w:val="20"/>
                <w:szCs w:val="20"/>
                <w:lang w:val="en-AU"/>
              </w:rPr>
              <w:t xml:space="preserve">We, us, our </w:t>
            </w:r>
          </w:p>
        </w:tc>
        <w:tc>
          <w:tcPr>
            <w:tcW w:w="7293" w:type="dxa"/>
            <w:shd w:val="clear" w:color="auto" w:fill="auto"/>
          </w:tcPr>
          <w:p w14:paraId="02056D7C" w14:textId="517AA376" w:rsidR="000E5DCA" w:rsidRPr="00061601" w:rsidRDefault="000E5DCA" w:rsidP="00CA36D8">
            <w:pPr>
              <w:widowControl w:val="0"/>
              <w:shd w:val="clear" w:color="auto" w:fill="FFFFFF"/>
              <w:spacing w:before="120" w:after="120"/>
              <w:rPr>
                <w:rFonts w:ascii="Arial" w:hAnsi="Arial" w:cs="Arial"/>
                <w:b/>
                <w:i/>
                <w:sz w:val="20"/>
                <w:szCs w:val="20"/>
              </w:rPr>
            </w:pPr>
            <w:r w:rsidRPr="00061601">
              <w:rPr>
                <w:rFonts w:ascii="Arial" w:hAnsi="Arial" w:cs="Arial"/>
                <w:sz w:val="20"/>
                <w:szCs w:val="20"/>
              </w:rPr>
              <w:t xml:space="preserve">Name / Company Name: </w:t>
            </w:r>
            <w:r w:rsidR="009911CE" w:rsidRPr="00061601">
              <w:rPr>
                <w:rFonts w:ascii="Arial" w:hAnsi="Arial" w:cs="Arial"/>
                <w:sz w:val="20"/>
                <w:szCs w:val="20"/>
              </w:rPr>
              <w:t>Heal Through Health</w:t>
            </w:r>
          </w:p>
          <w:p w14:paraId="2545E545" w14:textId="4E2E65F1" w:rsidR="000E5DCA" w:rsidRPr="00061601" w:rsidRDefault="000E5DCA" w:rsidP="00CA36D8">
            <w:pPr>
              <w:widowControl w:val="0"/>
              <w:shd w:val="clear" w:color="auto" w:fill="FFFFFF"/>
              <w:spacing w:before="120" w:after="120"/>
              <w:rPr>
                <w:rFonts w:ascii="Arial" w:hAnsi="Arial" w:cs="Arial"/>
                <w:sz w:val="20"/>
                <w:szCs w:val="20"/>
              </w:rPr>
            </w:pPr>
            <w:r w:rsidRPr="00061601">
              <w:rPr>
                <w:rFonts w:ascii="Arial" w:hAnsi="Arial" w:cs="Arial"/>
                <w:sz w:val="20"/>
                <w:szCs w:val="20"/>
              </w:rPr>
              <w:t>ABN / ACN:</w:t>
            </w:r>
            <w:r w:rsidR="009911CE" w:rsidRPr="00061601">
              <w:rPr>
                <w:rFonts w:ascii="Arial" w:hAnsi="Arial" w:cs="Arial"/>
                <w:sz w:val="20"/>
                <w:szCs w:val="20"/>
              </w:rPr>
              <w:t xml:space="preserve"> 74 898 857 309</w:t>
            </w:r>
          </w:p>
          <w:p w14:paraId="05795CE4" w14:textId="14F1F987" w:rsidR="000E5DCA" w:rsidRPr="00061601" w:rsidRDefault="000E5DCA" w:rsidP="00CA36D8">
            <w:pPr>
              <w:widowControl w:val="0"/>
              <w:shd w:val="clear" w:color="auto" w:fill="FFFFFF"/>
              <w:spacing w:before="120" w:after="120"/>
              <w:rPr>
                <w:rFonts w:ascii="Arial" w:hAnsi="Arial" w:cs="Arial"/>
                <w:sz w:val="20"/>
                <w:szCs w:val="20"/>
              </w:rPr>
            </w:pPr>
            <w:r w:rsidRPr="00061601">
              <w:rPr>
                <w:rFonts w:ascii="Arial" w:hAnsi="Arial" w:cs="Arial"/>
                <w:sz w:val="20"/>
                <w:szCs w:val="20"/>
              </w:rPr>
              <w:t xml:space="preserve">Address: </w:t>
            </w:r>
            <w:r w:rsidR="007B780F" w:rsidRPr="00061601">
              <w:rPr>
                <w:rFonts w:ascii="Arial" w:hAnsi="Arial" w:cs="Arial"/>
                <w:sz w:val="20"/>
                <w:szCs w:val="20"/>
              </w:rPr>
              <w:t>Bulli, NSW, Australia</w:t>
            </w:r>
          </w:p>
          <w:p w14:paraId="1BED52A0" w14:textId="556A60BA" w:rsidR="000E5DCA" w:rsidRPr="00061601" w:rsidRDefault="000E5DCA" w:rsidP="00CA36D8">
            <w:pPr>
              <w:widowControl w:val="0"/>
              <w:shd w:val="clear" w:color="auto" w:fill="FFFFFF"/>
              <w:spacing w:before="120" w:after="120"/>
              <w:rPr>
                <w:rFonts w:ascii="Arial" w:hAnsi="Arial" w:cs="Arial"/>
                <w:sz w:val="20"/>
                <w:szCs w:val="20"/>
              </w:rPr>
            </w:pPr>
            <w:r w:rsidRPr="00061601">
              <w:rPr>
                <w:rFonts w:ascii="Arial" w:hAnsi="Arial" w:cs="Arial"/>
                <w:sz w:val="20"/>
                <w:szCs w:val="20"/>
              </w:rPr>
              <w:t xml:space="preserve">Contact: </w:t>
            </w:r>
            <w:r w:rsidR="007B780F" w:rsidRPr="00061601">
              <w:rPr>
                <w:rFonts w:ascii="Arial" w:hAnsi="Arial" w:cs="Arial"/>
                <w:sz w:val="20"/>
                <w:szCs w:val="20"/>
              </w:rPr>
              <w:t>Maryssa Kiriczenko</w:t>
            </w:r>
            <w:r w:rsidRPr="00061601">
              <w:rPr>
                <w:rFonts w:ascii="Arial" w:hAnsi="Arial" w:cs="Arial"/>
                <w:sz w:val="20"/>
                <w:szCs w:val="20"/>
              </w:rPr>
              <w:t>,</w:t>
            </w:r>
            <w:r w:rsidR="007B780F" w:rsidRPr="00061601">
              <w:rPr>
                <w:rFonts w:ascii="Arial" w:hAnsi="Arial" w:cs="Arial"/>
                <w:sz w:val="20"/>
                <w:szCs w:val="20"/>
              </w:rPr>
              <w:t xml:space="preserve"> 0439 294 </w:t>
            </w:r>
            <w:proofErr w:type="gramStart"/>
            <w:r w:rsidR="007B780F" w:rsidRPr="00061601">
              <w:rPr>
                <w:rFonts w:ascii="Arial" w:hAnsi="Arial" w:cs="Arial"/>
                <w:sz w:val="20"/>
                <w:szCs w:val="20"/>
              </w:rPr>
              <w:t>668</w:t>
            </w:r>
            <w:r w:rsidRPr="00061601">
              <w:rPr>
                <w:rFonts w:ascii="Arial" w:hAnsi="Arial" w:cs="Arial"/>
                <w:sz w:val="20"/>
                <w:szCs w:val="20"/>
              </w:rPr>
              <w:t xml:space="preserve"> ,</w:t>
            </w:r>
            <w:proofErr w:type="gramEnd"/>
            <w:r w:rsidRPr="00061601">
              <w:rPr>
                <w:rFonts w:ascii="Arial" w:hAnsi="Arial" w:cs="Arial"/>
                <w:sz w:val="20"/>
                <w:szCs w:val="20"/>
              </w:rPr>
              <w:t xml:space="preserve"> </w:t>
            </w:r>
            <w:r w:rsidR="007B780F" w:rsidRPr="00061601">
              <w:rPr>
                <w:rFonts w:ascii="Arial" w:hAnsi="Arial" w:cs="Arial"/>
                <w:sz w:val="20"/>
                <w:szCs w:val="20"/>
              </w:rPr>
              <w:t>info@healthroughhealth.com.au</w:t>
            </w:r>
          </w:p>
        </w:tc>
      </w:tr>
      <w:tr w:rsidR="000E5DCA" w:rsidRPr="00061601" w14:paraId="0F215246" w14:textId="77777777" w:rsidTr="00CA36D8">
        <w:tc>
          <w:tcPr>
            <w:tcW w:w="1842" w:type="dxa"/>
          </w:tcPr>
          <w:p w14:paraId="39B963FB" w14:textId="4B225696" w:rsidR="000E5DCA" w:rsidRPr="00061601" w:rsidRDefault="0023712B" w:rsidP="00585BED">
            <w:pPr>
              <w:pStyle w:val="BodyTextIndent3"/>
              <w:widowControl w:val="0"/>
              <w:tabs>
                <w:tab w:val="left" w:pos="4536"/>
                <w:tab w:val="left" w:leader="hyphen" w:pos="7938"/>
              </w:tabs>
              <w:spacing w:before="120"/>
              <w:ind w:left="0"/>
              <w:jc w:val="left"/>
              <w:rPr>
                <w:rFonts w:cs="Arial"/>
                <w:b/>
                <w:sz w:val="20"/>
                <w:szCs w:val="20"/>
              </w:rPr>
            </w:pPr>
            <w:r w:rsidRPr="00061601">
              <w:rPr>
                <w:rFonts w:cs="Arial"/>
                <w:b/>
                <w:sz w:val="20"/>
                <w:szCs w:val="20"/>
              </w:rPr>
              <w:t>Contact details for</w:t>
            </w:r>
            <w:r w:rsidR="000E5DCA" w:rsidRPr="00061601">
              <w:rPr>
                <w:rFonts w:cs="Arial"/>
                <w:b/>
                <w:sz w:val="20"/>
                <w:szCs w:val="20"/>
              </w:rPr>
              <w:t xml:space="preserve"> orders</w:t>
            </w:r>
            <w:r w:rsidR="00DD7EAF" w:rsidRPr="00061601">
              <w:rPr>
                <w:rFonts w:cs="Arial"/>
                <w:b/>
                <w:sz w:val="20"/>
                <w:szCs w:val="20"/>
              </w:rPr>
              <w:t xml:space="preserve"> and warranty claims</w:t>
            </w:r>
          </w:p>
          <w:p w14:paraId="183D65A2" w14:textId="4E42B609" w:rsidR="000E5DCA" w:rsidRPr="00061601" w:rsidRDefault="000E5DCA" w:rsidP="00585BED">
            <w:pPr>
              <w:pStyle w:val="BodyTextIndent3"/>
              <w:widowControl w:val="0"/>
              <w:tabs>
                <w:tab w:val="left" w:pos="4536"/>
                <w:tab w:val="left" w:leader="hyphen" w:pos="7938"/>
              </w:tabs>
              <w:spacing w:before="120"/>
              <w:ind w:left="0"/>
              <w:jc w:val="left"/>
              <w:rPr>
                <w:rFonts w:cs="Arial"/>
                <w:b/>
                <w:sz w:val="20"/>
                <w:szCs w:val="20"/>
              </w:rPr>
            </w:pPr>
            <w:r w:rsidRPr="00061601">
              <w:rPr>
                <w:rFonts w:cs="Arial"/>
                <w:b/>
                <w:sz w:val="20"/>
                <w:szCs w:val="20"/>
              </w:rPr>
              <w:t xml:space="preserve">Clause </w:t>
            </w:r>
            <w:r w:rsidR="00922AA6" w:rsidRPr="00061601">
              <w:rPr>
                <w:rFonts w:cs="Arial"/>
                <w:b/>
                <w:sz w:val="20"/>
                <w:szCs w:val="20"/>
              </w:rPr>
              <w:fldChar w:fldCharType="begin"/>
            </w:r>
            <w:r w:rsidR="00922AA6" w:rsidRPr="00061601">
              <w:rPr>
                <w:rFonts w:cs="Arial"/>
                <w:b/>
                <w:sz w:val="20"/>
                <w:szCs w:val="20"/>
              </w:rPr>
              <w:instrText xml:space="preserve"> REF _Ref94603036 \r \h </w:instrText>
            </w:r>
            <w:r w:rsidR="00061601">
              <w:rPr>
                <w:rFonts w:cs="Arial"/>
                <w:b/>
                <w:sz w:val="20"/>
                <w:szCs w:val="20"/>
              </w:rPr>
              <w:instrText xml:space="preserve"> \* MERGEFORMAT </w:instrText>
            </w:r>
            <w:r w:rsidR="00922AA6" w:rsidRPr="00061601">
              <w:rPr>
                <w:rFonts w:cs="Arial"/>
                <w:b/>
                <w:sz w:val="20"/>
                <w:szCs w:val="20"/>
              </w:rPr>
            </w:r>
            <w:r w:rsidR="00922AA6" w:rsidRPr="00061601">
              <w:rPr>
                <w:rFonts w:cs="Arial"/>
                <w:b/>
                <w:sz w:val="20"/>
                <w:szCs w:val="20"/>
              </w:rPr>
              <w:fldChar w:fldCharType="separate"/>
            </w:r>
            <w:r w:rsidR="00922AA6" w:rsidRPr="00061601">
              <w:rPr>
                <w:rFonts w:cs="Arial"/>
                <w:b/>
                <w:sz w:val="20"/>
                <w:szCs w:val="20"/>
              </w:rPr>
              <w:t>3.1</w:t>
            </w:r>
            <w:r w:rsidR="00922AA6" w:rsidRPr="00061601">
              <w:rPr>
                <w:rFonts w:cs="Arial"/>
                <w:b/>
                <w:sz w:val="20"/>
                <w:szCs w:val="20"/>
              </w:rPr>
              <w:fldChar w:fldCharType="end"/>
            </w:r>
          </w:p>
        </w:tc>
        <w:tc>
          <w:tcPr>
            <w:tcW w:w="7293" w:type="dxa"/>
            <w:shd w:val="clear" w:color="auto" w:fill="auto"/>
          </w:tcPr>
          <w:p w14:paraId="0670BC57" w14:textId="1572BDA3" w:rsidR="000E5DCA" w:rsidRPr="00061601" w:rsidRDefault="007B780F" w:rsidP="00CA36D8">
            <w:pPr>
              <w:pStyle w:val="BodyTextIndent3"/>
              <w:widowControl w:val="0"/>
              <w:spacing w:before="120"/>
              <w:ind w:left="0"/>
              <w:rPr>
                <w:rFonts w:cs="Arial"/>
                <w:sz w:val="20"/>
                <w:szCs w:val="20"/>
                <w:lang w:val="en-AU"/>
              </w:rPr>
            </w:pPr>
            <w:r w:rsidRPr="00061601">
              <w:rPr>
                <w:rFonts w:cs="Arial"/>
                <w:sz w:val="20"/>
                <w:szCs w:val="20"/>
              </w:rPr>
              <w:t>in</w:t>
            </w:r>
            <w:r w:rsidRPr="00061601">
              <w:rPr>
                <w:rFonts w:cs="Arial"/>
                <w:sz w:val="20"/>
                <w:szCs w:val="20"/>
                <w:lang w:val="en-AU"/>
              </w:rPr>
              <w:t>fo@healthroughhealth.com.au</w:t>
            </w:r>
          </w:p>
          <w:p w14:paraId="52E3FB02" w14:textId="2F95E141" w:rsidR="000E5DCA" w:rsidRPr="00061601" w:rsidRDefault="000E5DCA" w:rsidP="00CA36D8">
            <w:pPr>
              <w:pStyle w:val="BodyTextIndent3"/>
              <w:widowControl w:val="0"/>
              <w:spacing w:before="120"/>
              <w:ind w:left="0"/>
              <w:rPr>
                <w:rFonts w:cs="Arial"/>
                <w:b/>
                <w:bCs/>
                <w:i/>
                <w:iCs/>
                <w:sz w:val="20"/>
                <w:szCs w:val="20"/>
                <w:lang w:val="en-AU"/>
              </w:rPr>
            </w:pPr>
          </w:p>
        </w:tc>
      </w:tr>
      <w:tr w:rsidR="0079742F" w:rsidRPr="00061601" w14:paraId="3FCD4453" w14:textId="77777777" w:rsidTr="00CA36D8">
        <w:tc>
          <w:tcPr>
            <w:tcW w:w="1842" w:type="dxa"/>
          </w:tcPr>
          <w:p w14:paraId="6E58AC5C" w14:textId="4E3E5109" w:rsidR="00585BED" w:rsidRPr="00061601" w:rsidRDefault="00435AED" w:rsidP="00585BED">
            <w:pPr>
              <w:pStyle w:val="BodyTextIndent3"/>
              <w:widowControl w:val="0"/>
              <w:tabs>
                <w:tab w:val="left" w:pos="4536"/>
                <w:tab w:val="left" w:leader="hyphen" w:pos="7938"/>
              </w:tabs>
              <w:spacing w:before="120"/>
              <w:ind w:left="0"/>
              <w:jc w:val="left"/>
              <w:rPr>
                <w:rFonts w:cs="Arial"/>
                <w:b/>
                <w:sz w:val="20"/>
                <w:szCs w:val="20"/>
              </w:rPr>
            </w:pPr>
            <w:r w:rsidRPr="00061601">
              <w:rPr>
                <w:rFonts w:cs="Arial"/>
                <w:b/>
                <w:sz w:val="20"/>
                <w:szCs w:val="20"/>
              </w:rPr>
              <w:t>Governing law &amp; jurisdic</w:t>
            </w:r>
            <w:r w:rsidR="00713305" w:rsidRPr="00061601">
              <w:rPr>
                <w:rFonts w:cs="Arial"/>
                <w:b/>
                <w:sz w:val="20"/>
                <w:szCs w:val="20"/>
              </w:rPr>
              <w:t>tion</w:t>
            </w:r>
          </w:p>
          <w:p w14:paraId="795A74EB" w14:textId="704E5766" w:rsidR="00713305" w:rsidRPr="00061601" w:rsidRDefault="00713305" w:rsidP="00585BED">
            <w:pPr>
              <w:pStyle w:val="BodyTextIndent3"/>
              <w:widowControl w:val="0"/>
              <w:tabs>
                <w:tab w:val="left" w:pos="4536"/>
                <w:tab w:val="left" w:leader="hyphen" w:pos="7938"/>
              </w:tabs>
              <w:spacing w:before="120"/>
              <w:ind w:left="0"/>
              <w:jc w:val="left"/>
              <w:rPr>
                <w:rFonts w:cs="Arial"/>
                <w:b/>
                <w:sz w:val="20"/>
                <w:szCs w:val="20"/>
              </w:rPr>
            </w:pPr>
            <w:r w:rsidRPr="00061601">
              <w:rPr>
                <w:rFonts w:cs="Arial"/>
                <w:b/>
                <w:sz w:val="20"/>
                <w:szCs w:val="20"/>
              </w:rPr>
              <w:t xml:space="preserve">Clause </w:t>
            </w:r>
            <w:r w:rsidRPr="00061601">
              <w:rPr>
                <w:rFonts w:cs="Arial"/>
                <w:b/>
                <w:sz w:val="20"/>
                <w:szCs w:val="20"/>
              </w:rPr>
              <w:fldChar w:fldCharType="begin"/>
            </w:r>
            <w:r w:rsidRPr="00061601">
              <w:rPr>
                <w:rFonts w:cs="Arial"/>
                <w:b/>
                <w:sz w:val="20"/>
                <w:szCs w:val="20"/>
              </w:rPr>
              <w:instrText xml:space="preserve"> REF _Ref510183465 \r \h </w:instrText>
            </w:r>
            <w:r w:rsidR="00061601">
              <w:rPr>
                <w:rFonts w:cs="Arial"/>
                <w:b/>
                <w:sz w:val="20"/>
                <w:szCs w:val="20"/>
              </w:rPr>
              <w:instrText xml:space="preserve"> \* MERGEFORMAT </w:instrText>
            </w:r>
            <w:r w:rsidRPr="00061601">
              <w:rPr>
                <w:rFonts w:cs="Arial"/>
                <w:b/>
                <w:sz w:val="20"/>
                <w:szCs w:val="20"/>
              </w:rPr>
            </w:r>
            <w:r w:rsidRPr="00061601">
              <w:rPr>
                <w:rFonts w:cs="Arial"/>
                <w:b/>
                <w:sz w:val="20"/>
                <w:szCs w:val="20"/>
              </w:rPr>
              <w:fldChar w:fldCharType="separate"/>
            </w:r>
            <w:r w:rsidR="002A06B7" w:rsidRPr="00061601">
              <w:rPr>
                <w:rFonts w:cs="Arial"/>
                <w:b/>
                <w:sz w:val="20"/>
                <w:szCs w:val="20"/>
              </w:rPr>
              <w:t>7.6</w:t>
            </w:r>
            <w:r w:rsidRPr="00061601">
              <w:rPr>
                <w:rFonts w:cs="Arial"/>
                <w:b/>
                <w:sz w:val="20"/>
                <w:szCs w:val="20"/>
              </w:rPr>
              <w:fldChar w:fldCharType="end"/>
            </w:r>
          </w:p>
        </w:tc>
        <w:tc>
          <w:tcPr>
            <w:tcW w:w="7293" w:type="dxa"/>
            <w:shd w:val="clear" w:color="auto" w:fill="auto"/>
          </w:tcPr>
          <w:p w14:paraId="1E445DC0" w14:textId="29408218" w:rsidR="0079742F" w:rsidRPr="00061601" w:rsidRDefault="007B780F" w:rsidP="00713305">
            <w:pPr>
              <w:pStyle w:val="BodyTextIndent3"/>
              <w:widowControl w:val="0"/>
              <w:spacing w:before="120"/>
              <w:ind w:left="0"/>
              <w:rPr>
                <w:rFonts w:cs="Arial"/>
                <w:sz w:val="20"/>
                <w:szCs w:val="20"/>
              </w:rPr>
            </w:pPr>
            <w:r w:rsidRPr="00061601">
              <w:rPr>
                <w:rFonts w:cs="Arial"/>
                <w:sz w:val="20"/>
                <w:szCs w:val="20"/>
              </w:rPr>
              <w:t>New South Wales, AUSTRALIA</w:t>
            </w:r>
          </w:p>
        </w:tc>
      </w:tr>
      <w:tr w:rsidR="00713305" w:rsidRPr="00061601" w14:paraId="5A433E07" w14:textId="77777777" w:rsidTr="00915B70">
        <w:tc>
          <w:tcPr>
            <w:tcW w:w="1842" w:type="dxa"/>
          </w:tcPr>
          <w:p w14:paraId="765B3A73" w14:textId="4C6B2CDF" w:rsidR="00713305" w:rsidRPr="00061601" w:rsidRDefault="002774C6" w:rsidP="00915B70">
            <w:pPr>
              <w:pStyle w:val="BodyTextIndent3"/>
              <w:widowControl w:val="0"/>
              <w:tabs>
                <w:tab w:val="left" w:pos="4536"/>
                <w:tab w:val="left" w:leader="hyphen" w:pos="7938"/>
              </w:tabs>
              <w:spacing w:before="120"/>
              <w:ind w:left="0"/>
              <w:jc w:val="left"/>
              <w:rPr>
                <w:rFonts w:cs="Arial"/>
                <w:b/>
                <w:sz w:val="20"/>
                <w:szCs w:val="20"/>
              </w:rPr>
            </w:pPr>
            <w:r w:rsidRPr="00061601">
              <w:rPr>
                <w:rFonts w:cs="Arial"/>
                <w:b/>
                <w:sz w:val="20"/>
                <w:szCs w:val="20"/>
              </w:rPr>
              <w:t>Business Day</w:t>
            </w:r>
          </w:p>
          <w:p w14:paraId="24DE3AA6" w14:textId="087BE5FC" w:rsidR="00713305" w:rsidRPr="00061601" w:rsidRDefault="00713305" w:rsidP="002774C6">
            <w:pPr>
              <w:pStyle w:val="BodyTextIndent3"/>
              <w:widowControl w:val="0"/>
              <w:tabs>
                <w:tab w:val="left" w:pos="4536"/>
                <w:tab w:val="left" w:leader="hyphen" w:pos="7938"/>
              </w:tabs>
              <w:spacing w:before="120"/>
              <w:ind w:left="0"/>
              <w:jc w:val="left"/>
              <w:rPr>
                <w:rFonts w:cs="Arial"/>
                <w:b/>
                <w:sz w:val="20"/>
                <w:szCs w:val="20"/>
              </w:rPr>
            </w:pPr>
            <w:r w:rsidRPr="00061601">
              <w:rPr>
                <w:rFonts w:cs="Arial"/>
                <w:b/>
                <w:sz w:val="20"/>
                <w:szCs w:val="20"/>
              </w:rPr>
              <w:t xml:space="preserve">Clause </w:t>
            </w:r>
            <w:r w:rsidR="003C48B7" w:rsidRPr="00061601">
              <w:rPr>
                <w:rFonts w:cs="Arial"/>
                <w:b/>
                <w:sz w:val="20"/>
                <w:szCs w:val="20"/>
              </w:rPr>
              <w:fldChar w:fldCharType="begin"/>
            </w:r>
            <w:r w:rsidR="003C48B7" w:rsidRPr="00061601">
              <w:rPr>
                <w:rFonts w:cs="Arial"/>
                <w:b/>
                <w:sz w:val="20"/>
                <w:szCs w:val="20"/>
              </w:rPr>
              <w:instrText xml:space="preserve"> REF _Ref94603777 \r \h </w:instrText>
            </w:r>
            <w:r w:rsidR="00061601">
              <w:rPr>
                <w:rFonts w:cs="Arial"/>
                <w:b/>
                <w:sz w:val="20"/>
                <w:szCs w:val="20"/>
              </w:rPr>
              <w:instrText xml:space="preserve"> \* MERGEFORMAT </w:instrText>
            </w:r>
            <w:r w:rsidR="003C48B7" w:rsidRPr="00061601">
              <w:rPr>
                <w:rFonts w:cs="Arial"/>
                <w:b/>
                <w:sz w:val="20"/>
                <w:szCs w:val="20"/>
              </w:rPr>
            </w:r>
            <w:r w:rsidR="003C48B7" w:rsidRPr="00061601">
              <w:rPr>
                <w:rFonts w:cs="Arial"/>
                <w:b/>
                <w:sz w:val="20"/>
                <w:szCs w:val="20"/>
              </w:rPr>
              <w:fldChar w:fldCharType="separate"/>
            </w:r>
            <w:r w:rsidR="003C48B7" w:rsidRPr="00061601">
              <w:rPr>
                <w:rFonts w:cs="Arial"/>
                <w:b/>
                <w:sz w:val="20"/>
                <w:szCs w:val="20"/>
              </w:rPr>
              <w:t>8.1</w:t>
            </w:r>
            <w:r w:rsidR="003C48B7" w:rsidRPr="00061601">
              <w:rPr>
                <w:rFonts w:cs="Arial"/>
                <w:b/>
                <w:sz w:val="20"/>
                <w:szCs w:val="20"/>
              </w:rPr>
              <w:fldChar w:fldCharType="end"/>
            </w:r>
          </w:p>
        </w:tc>
        <w:tc>
          <w:tcPr>
            <w:tcW w:w="7293" w:type="dxa"/>
            <w:shd w:val="clear" w:color="auto" w:fill="auto"/>
          </w:tcPr>
          <w:p w14:paraId="30EFA589" w14:textId="2B8818D6" w:rsidR="00713305" w:rsidRPr="00061601" w:rsidRDefault="007B780F" w:rsidP="00915B70">
            <w:pPr>
              <w:pStyle w:val="BodyTextIndent3"/>
              <w:widowControl w:val="0"/>
              <w:spacing w:before="120"/>
              <w:ind w:left="0"/>
              <w:rPr>
                <w:rFonts w:cs="Arial"/>
                <w:sz w:val="20"/>
                <w:szCs w:val="20"/>
                <w:lang w:val="en-AU"/>
              </w:rPr>
            </w:pPr>
            <w:r w:rsidRPr="00061601">
              <w:rPr>
                <w:rFonts w:cs="Arial"/>
                <w:sz w:val="20"/>
                <w:szCs w:val="20"/>
              </w:rPr>
              <w:t>Business Days Trading Only (Monday to Friday)</w:t>
            </w:r>
          </w:p>
          <w:p w14:paraId="7C7CC94B" w14:textId="17BF8855" w:rsidR="002774C6" w:rsidRPr="00061601" w:rsidRDefault="002774C6" w:rsidP="00915B70">
            <w:pPr>
              <w:pStyle w:val="BodyTextIndent3"/>
              <w:widowControl w:val="0"/>
              <w:spacing w:before="120"/>
              <w:ind w:left="0"/>
              <w:rPr>
                <w:rFonts w:cs="Arial"/>
                <w:sz w:val="20"/>
                <w:szCs w:val="20"/>
              </w:rPr>
            </w:pPr>
          </w:p>
        </w:tc>
      </w:tr>
      <w:tr w:rsidR="002774C6" w:rsidRPr="00061601" w14:paraId="4D05099E" w14:textId="77777777" w:rsidTr="00915B70">
        <w:tc>
          <w:tcPr>
            <w:tcW w:w="1842" w:type="dxa"/>
          </w:tcPr>
          <w:p w14:paraId="17917FC9" w14:textId="77777777" w:rsidR="002774C6" w:rsidRPr="00061601" w:rsidRDefault="002774C6" w:rsidP="00915B70">
            <w:pPr>
              <w:pStyle w:val="BodyTextIndent3"/>
              <w:widowControl w:val="0"/>
              <w:tabs>
                <w:tab w:val="left" w:pos="4536"/>
                <w:tab w:val="left" w:leader="hyphen" w:pos="7938"/>
              </w:tabs>
              <w:spacing w:before="120"/>
              <w:ind w:left="0"/>
              <w:jc w:val="left"/>
              <w:rPr>
                <w:rFonts w:cs="Arial"/>
                <w:b/>
                <w:sz w:val="20"/>
                <w:szCs w:val="20"/>
              </w:rPr>
            </w:pPr>
            <w:r w:rsidRPr="00061601">
              <w:rPr>
                <w:rFonts w:cs="Arial"/>
                <w:b/>
                <w:sz w:val="20"/>
                <w:szCs w:val="20"/>
              </w:rPr>
              <w:t>Minimum Notice</w:t>
            </w:r>
          </w:p>
          <w:p w14:paraId="43DFF20C" w14:textId="4942E92E" w:rsidR="002774C6" w:rsidRPr="00061601" w:rsidRDefault="002774C6" w:rsidP="00915B70">
            <w:pPr>
              <w:pStyle w:val="BodyTextIndent3"/>
              <w:widowControl w:val="0"/>
              <w:tabs>
                <w:tab w:val="left" w:pos="4536"/>
                <w:tab w:val="left" w:leader="hyphen" w:pos="7938"/>
              </w:tabs>
              <w:spacing w:before="120"/>
              <w:ind w:left="0"/>
              <w:jc w:val="left"/>
              <w:rPr>
                <w:rFonts w:cs="Arial"/>
                <w:b/>
                <w:sz w:val="20"/>
                <w:szCs w:val="20"/>
              </w:rPr>
            </w:pPr>
            <w:r w:rsidRPr="00061601">
              <w:rPr>
                <w:rFonts w:cs="Arial"/>
                <w:b/>
                <w:sz w:val="20"/>
                <w:szCs w:val="20"/>
              </w:rPr>
              <w:t>Clause 1(</w:t>
            </w:r>
            <w:r w:rsidR="00AA283D" w:rsidRPr="00061601">
              <w:rPr>
                <w:rFonts w:cs="Arial"/>
                <w:b/>
                <w:sz w:val="20"/>
                <w:szCs w:val="20"/>
                <w:lang w:val="en-AU"/>
              </w:rPr>
              <w:t>c</w:t>
            </w:r>
            <w:r w:rsidRPr="00061601">
              <w:rPr>
                <w:rFonts w:cs="Arial"/>
                <w:b/>
                <w:sz w:val="20"/>
                <w:szCs w:val="20"/>
              </w:rPr>
              <w:t>), Attachment B</w:t>
            </w:r>
          </w:p>
        </w:tc>
        <w:tc>
          <w:tcPr>
            <w:tcW w:w="7293" w:type="dxa"/>
            <w:shd w:val="clear" w:color="auto" w:fill="auto"/>
          </w:tcPr>
          <w:p w14:paraId="0155A0C3" w14:textId="1FDBFEA7" w:rsidR="002774C6" w:rsidRPr="00061601" w:rsidRDefault="007B780F" w:rsidP="00915B70">
            <w:pPr>
              <w:pStyle w:val="BodyTextIndent3"/>
              <w:widowControl w:val="0"/>
              <w:spacing w:before="120"/>
              <w:ind w:left="0"/>
              <w:rPr>
                <w:rFonts w:cs="Arial"/>
                <w:sz w:val="20"/>
                <w:szCs w:val="20"/>
                <w:lang w:val="en-AU"/>
              </w:rPr>
            </w:pPr>
            <w:r w:rsidRPr="00061601">
              <w:rPr>
                <w:rFonts w:cs="Arial"/>
                <w:sz w:val="20"/>
                <w:szCs w:val="20"/>
                <w:lang w:val="en-AU"/>
              </w:rPr>
              <w:t>24 hours</w:t>
            </w:r>
          </w:p>
        </w:tc>
      </w:tr>
    </w:tbl>
    <w:p w14:paraId="0AF950D2" w14:textId="1B33444B" w:rsidR="00597757" w:rsidRPr="00061601" w:rsidRDefault="00597757" w:rsidP="000E5DCA">
      <w:pPr>
        <w:pStyle w:val="2figind"/>
        <w:widowControl w:val="0"/>
        <w:tabs>
          <w:tab w:val="clear" w:pos="240"/>
          <w:tab w:val="clear" w:pos="480"/>
          <w:tab w:val="left" w:pos="400"/>
        </w:tabs>
        <w:spacing w:before="120" w:after="120"/>
        <w:ind w:left="0" w:firstLine="0"/>
        <w:rPr>
          <w:rFonts w:cs="Arial"/>
          <w:sz w:val="16"/>
          <w:szCs w:val="16"/>
        </w:rPr>
      </w:pPr>
    </w:p>
    <w:p w14:paraId="18CFA865" w14:textId="77777777" w:rsidR="00597757" w:rsidRPr="00061601" w:rsidRDefault="00597757">
      <w:pPr>
        <w:rPr>
          <w:rFonts w:ascii="Arial" w:eastAsia="Times New Roman" w:hAnsi="Arial" w:cs="Arial"/>
          <w:sz w:val="16"/>
          <w:szCs w:val="16"/>
        </w:rPr>
      </w:pPr>
      <w:r w:rsidRPr="00061601">
        <w:rPr>
          <w:rFonts w:cs="Arial"/>
          <w:sz w:val="16"/>
          <w:szCs w:val="16"/>
        </w:rPr>
        <w:br w:type="page"/>
      </w:r>
    </w:p>
    <w:p w14:paraId="0E11C6BA" w14:textId="77777777" w:rsidR="00F669F2" w:rsidRPr="00061601" w:rsidRDefault="00CD2D27" w:rsidP="00D56997">
      <w:pPr>
        <w:pStyle w:val="MLSchedH1"/>
      </w:pPr>
      <w:bookmarkStart w:id="36" w:name="_Toc37328157"/>
      <w:bookmarkStart w:id="37" w:name="_Toc495644840"/>
      <w:bookmarkStart w:id="38" w:name="_Hlk513120340"/>
      <w:r w:rsidRPr="00061601">
        <w:lastRenderedPageBreak/>
        <w:t xml:space="preserve">ATTACHMENT A – </w:t>
      </w:r>
      <w:bookmarkEnd w:id="36"/>
      <w:bookmarkEnd w:id="37"/>
      <w:bookmarkEnd w:id="38"/>
      <w:r w:rsidRPr="00061601">
        <w:t>PRODUCTS</w:t>
      </w:r>
    </w:p>
    <w:p w14:paraId="092A3264" w14:textId="218E50A3" w:rsidR="00545575" w:rsidRPr="00061601" w:rsidRDefault="00545575" w:rsidP="007B780F">
      <w:pPr>
        <w:pStyle w:val="MLDefinitions"/>
        <w:ind w:left="0"/>
      </w:pPr>
    </w:p>
    <w:p w14:paraId="16F9D341" w14:textId="77777777" w:rsidR="00545575" w:rsidRPr="00061601" w:rsidRDefault="00545575" w:rsidP="00CD2D27">
      <w:pPr>
        <w:rPr>
          <w:rFonts w:ascii="Arial" w:hAnsi="Arial" w:cs="Arial"/>
          <w:b/>
          <w:bCs/>
          <w:i/>
          <w:iCs/>
          <w:sz w:val="20"/>
          <w:szCs w:val="20"/>
        </w:rPr>
      </w:pPr>
    </w:p>
    <w:p w14:paraId="668F1AB3" w14:textId="77777777" w:rsidR="00CD2D27" w:rsidRPr="00061601" w:rsidRDefault="00CD2D27" w:rsidP="00CD2D27">
      <w:pPr>
        <w:rPr>
          <w:rFonts w:ascii="Arial" w:hAnsi="Arial" w:cs="Arial"/>
          <w:sz w:val="20"/>
          <w:szCs w:val="20"/>
        </w:rPr>
      </w:pPr>
      <w:r w:rsidRPr="00061601">
        <w:rPr>
          <w:rFonts w:ascii="Arial" w:hAnsi="Arial" w:cs="Arial"/>
          <w:sz w:val="20"/>
          <w:szCs w:val="20"/>
        </w:rPr>
        <w:t>The following terms apply to your purchase of our Products:</w:t>
      </w:r>
    </w:p>
    <w:p w14:paraId="1B0023F7" w14:textId="77777777" w:rsidR="00CD2D27" w:rsidRPr="00061601" w:rsidRDefault="00CD2D27" w:rsidP="004022FE">
      <w:pPr>
        <w:pStyle w:val="MLP1"/>
        <w:numPr>
          <w:ilvl w:val="2"/>
          <w:numId w:val="34"/>
        </w:numPr>
      </w:pPr>
      <w:r w:rsidRPr="00061601">
        <w:rPr>
          <w:u w:val="single"/>
        </w:rPr>
        <w:t>Orders.</w:t>
      </w:r>
      <w:r w:rsidRPr="00061601">
        <w:t xml:space="preserve"> You can order products via our </w:t>
      </w:r>
      <w:proofErr w:type="gramStart"/>
      <w:r w:rsidRPr="00061601">
        <w:t>Website</w:t>
      </w:r>
      <w:proofErr w:type="gramEnd"/>
      <w:r w:rsidRPr="00061601">
        <w:t xml:space="preserve"> or in person in our clinic.  </w:t>
      </w:r>
    </w:p>
    <w:p w14:paraId="6F707386" w14:textId="77777777" w:rsidR="00012C5A" w:rsidRPr="00061601" w:rsidRDefault="00012C5A" w:rsidP="004022FE">
      <w:pPr>
        <w:pStyle w:val="MLP1"/>
        <w:rPr>
          <w:u w:val="single"/>
        </w:rPr>
      </w:pPr>
      <w:r w:rsidRPr="00061601">
        <w:rPr>
          <w:u w:val="single"/>
        </w:rPr>
        <w:t>Practitioner-only products and herbal medicines.</w:t>
      </w:r>
      <w:r w:rsidRPr="00061601">
        <w:t xml:space="preserve"> In order to access and purchase practitioner-only Products, you will require a Consultation with one of our practitioners prior to purchase. </w:t>
      </w:r>
    </w:p>
    <w:p w14:paraId="480CCFBE" w14:textId="7E662EF3" w:rsidR="00CD2D27" w:rsidRPr="00061601" w:rsidRDefault="00CD2D27" w:rsidP="00912323">
      <w:pPr>
        <w:pStyle w:val="MLP1"/>
      </w:pPr>
      <w:r w:rsidRPr="00061601">
        <w:rPr>
          <w:u w:val="single"/>
        </w:rPr>
        <w:t>Delivery.</w:t>
      </w:r>
      <w:r w:rsidR="00343CD7" w:rsidRPr="00061601">
        <w:t xml:space="preserve"> Products</w:t>
      </w:r>
      <w:r w:rsidRPr="00061601">
        <w:t xml:space="preserve"> </w:t>
      </w:r>
      <w:r w:rsidR="00F801AB" w:rsidRPr="00061601">
        <w:t>that you order will be</w:t>
      </w:r>
      <w:r w:rsidRPr="00061601">
        <w:t xml:space="preserve"> delivered to the address you </w:t>
      </w:r>
      <w:r w:rsidR="00F801AB" w:rsidRPr="00061601">
        <w:t>provide i</w:t>
      </w:r>
      <w:r w:rsidRPr="00061601">
        <w:t xml:space="preserve">n </w:t>
      </w:r>
      <w:r w:rsidR="00F801AB" w:rsidRPr="00061601">
        <w:t>your</w:t>
      </w:r>
      <w:r w:rsidRPr="00061601">
        <w:t xml:space="preserve"> order. </w:t>
      </w:r>
    </w:p>
    <w:p w14:paraId="2E8A93CD" w14:textId="77777777" w:rsidR="00CD2D27" w:rsidRPr="00061601" w:rsidRDefault="00CD2D27" w:rsidP="00912323">
      <w:pPr>
        <w:pStyle w:val="MLP1"/>
      </w:pPr>
      <w:r w:rsidRPr="00061601">
        <w:rPr>
          <w:u w:val="single"/>
        </w:rPr>
        <w:t>Delivery dates are estimates.</w:t>
      </w:r>
      <w:r w:rsidRPr="00061601">
        <w:t xml:space="preserve"> We rely on third parties to deliver Products to you. This means that any period or date for delivery of the Products by us is an estimate only. We will use our best endeavours to meet any estimated dates for delivery of the Products but will not be liable for any loss or damage suffered by you or any third party for failure to meet such date. </w:t>
      </w:r>
    </w:p>
    <w:p w14:paraId="1554E8E8" w14:textId="55502DE4" w:rsidR="00CD2D27" w:rsidRPr="00061601" w:rsidRDefault="00CD2D27" w:rsidP="00912323">
      <w:pPr>
        <w:pStyle w:val="MLP1"/>
      </w:pPr>
      <w:r w:rsidRPr="00061601">
        <w:rPr>
          <w:bCs/>
          <w:u w:val="single"/>
        </w:rPr>
        <w:t>Product Recalls:</w:t>
      </w:r>
      <w:r w:rsidRPr="00061601">
        <w:rPr>
          <w:b/>
        </w:rPr>
        <w:t xml:space="preserve"> </w:t>
      </w:r>
      <w:r w:rsidRPr="00061601">
        <w:t xml:space="preserve">In the event that a Product is recalled, you will have a new product issued to you as soon as possible or you will be refunded for that Product. This situation is rare but can happen and we will contact you immediately to cease the consumption of the specific Product. </w:t>
      </w:r>
    </w:p>
    <w:p w14:paraId="7FFD5C3D" w14:textId="35C89D40" w:rsidR="00D87FBA" w:rsidRPr="00061601" w:rsidRDefault="00D87FBA" w:rsidP="00D87FBA">
      <w:pPr>
        <w:pStyle w:val="BodyTextIndent"/>
        <w:rPr>
          <w:lang w:eastAsia="en-AU"/>
        </w:rPr>
      </w:pPr>
    </w:p>
    <w:p w14:paraId="6C457B49" w14:textId="77777777" w:rsidR="00D87FBA" w:rsidRPr="00061601" w:rsidRDefault="00D87FBA" w:rsidP="00D87FBA">
      <w:pPr>
        <w:pStyle w:val="BodyTextIndent"/>
        <w:rPr>
          <w:lang w:eastAsia="en-AU"/>
        </w:rPr>
      </w:pPr>
    </w:p>
    <w:p w14:paraId="7577C00E" w14:textId="77777777" w:rsidR="006229C6" w:rsidRPr="00061601" w:rsidRDefault="006229C6">
      <w:pPr>
        <w:rPr>
          <w:rFonts w:ascii="Arial" w:eastAsia="Times New Roman" w:hAnsi="Arial"/>
          <w:sz w:val="20"/>
        </w:rPr>
      </w:pPr>
      <w:r w:rsidRPr="00061601">
        <w:br w:type="page"/>
      </w:r>
    </w:p>
    <w:p w14:paraId="0E0FC6A2" w14:textId="58C0B3DE" w:rsidR="006229C6" w:rsidRPr="00061601" w:rsidRDefault="006229C6" w:rsidP="00D56997">
      <w:pPr>
        <w:pStyle w:val="MLSchedH1"/>
      </w:pPr>
      <w:r w:rsidRPr="00061601">
        <w:lastRenderedPageBreak/>
        <w:t xml:space="preserve">ATTACHMENT B  – </w:t>
      </w:r>
      <w:r w:rsidR="00597757" w:rsidRPr="00061601">
        <w:t>SERVICES</w:t>
      </w:r>
    </w:p>
    <w:p w14:paraId="6225EAFF" w14:textId="77777777" w:rsidR="00D87FBA" w:rsidRPr="00061601" w:rsidRDefault="00D87FBA" w:rsidP="00D87FBA">
      <w:pPr>
        <w:pStyle w:val="MLList"/>
      </w:pPr>
    </w:p>
    <w:p w14:paraId="63B5214F" w14:textId="436F0BD7" w:rsidR="00D87FBA" w:rsidRPr="00061601" w:rsidRDefault="00D87FBA" w:rsidP="00D87FBA">
      <w:pPr>
        <w:pStyle w:val="MLDefinitions"/>
      </w:pPr>
    </w:p>
    <w:p w14:paraId="73C1367E" w14:textId="3FF93921" w:rsidR="00597757" w:rsidRPr="00061601" w:rsidRDefault="00597757" w:rsidP="00597757">
      <w:pPr>
        <w:pStyle w:val="MLH1"/>
        <w:numPr>
          <w:ilvl w:val="0"/>
          <w:numId w:val="30"/>
        </w:numPr>
      </w:pPr>
      <w:r w:rsidRPr="00061601">
        <w:t>CONSULTATIONS</w:t>
      </w:r>
    </w:p>
    <w:p w14:paraId="61708AF1" w14:textId="01FE9964" w:rsidR="006229C6" w:rsidRPr="00061601" w:rsidRDefault="006229C6" w:rsidP="006229C6">
      <w:pPr>
        <w:rPr>
          <w:rFonts w:ascii="Arial" w:hAnsi="Arial" w:cs="Arial"/>
          <w:sz w:val="20"/>
          <w:szCs w:val="20"/>
        </w:rPr>
      </w:pPr>
      <w:r w:rsidRPr="00061601">
        <w:rPr>
          <w:rFonts w:ascii="Arial" w:hAnsi="Arial" w:cs="Arial"/>
          <w:sz w:val="20"/>
          <w:szCs w:val="20"/>
        </w:rPr>
        <w:t xml:space="preserve">The following terms apply </w:t>
      </w:r>
      <w:r w:rsidR="00597757" w:rsidRPr="00061601">
        <w:rPr>
          <w:rFonts w:ascii="Arial" w:hAnsi="Arial" w:cs="Arial"/>
          <w:sz w:val="20"/>
          <w:szCs w:val="20"/>
        </w:rPr>
        <w:t>when you book a c</w:t>
      </w:r>
      <w:r w:rsidRPr="00061601">
        <w:rPr>
          <w:rFonts w:ascii="Arial" w:hAnsi="Arial" w:cs="Arial"/>
          <w:sz w:val="20"/>
          <w:szCs w:val="20"/>
        </w:rPr>
        <w:t>onsultation</w:t>
      </w:r>
      <w:r w:rsidR="00597757" w:rsidRPr="00061601">
        <w:rPr>
          <w:rFonts w:ascii="Arial" w:hAnsi="Arial" w:cs="Arial"/>
          <w:sz w:val="20"/>
          <w:szCs w:val="20"/>
        </w:rPr>
        <w:t xml:space="preserve"> with us</w:t>
      </w:r>
      <w:r w:rsidRPr="00061601">
        <w:rPr>
          <w:rFonts w:ascii="Arial" w:hAnsi="Arial" w:cs="Arial"/>
          <w:sz w:val="20"/>
          <w:szCs w:val="20"/>
        </w:rPr>
        <w:t>:</w:t>
      </w:r>
    </w:p>
    <w:p w14:paraId="1B987183" w14:textId="77777777" w:rsidR="00597757" w:rsidRPr="00061601" w:rsidRDefault="00597757" w:rsidP="006229C6">
      <w:pPr>
        <w:rPr>
          <w:rFonts w:ascii="Arial" w:hAnsi="Arial" w:cs="Arial"/>
          <w:sz w:val="20"/>
          <w:szCs w:val="20"/>
        </w:rPr>
      </w:pPr>
    </w:p>
    <w:p w14:paraId="358F1B57" w14:textId="24B481CD" w:rsidR="006229C6" w:rsidRPr="00061601" w:rsidRDefault="00597757" w:rsidP="002910E9">
      <w:pPr>
        <w:pStyle w:val="MLP1"/>
        <w:numPr>
          <w:ilvl w:val="2"/>
          <w:numId w:val="31"/>
        </w:numPr>
        <w:rPr>
          <w:b/>
          <w:bCs/>
          <w:i/>
          <w:iCs/>
        </w:rPr>
      </w:pPr>
      <w:bookmarkStart w:id="39" w:name="_Ref94609319"/>
      <w:r w:rsidRPr="00061601">
        <w:rPr>
          <w:u w:val="single"/>
        </w:rPr>
        <w:t>Booking a c</w:t>
      </w:r>
      <w:r w:rsidR="006229C6" w:rsidRPr="00061601">
        <w:rPr>
          <w:u w:val="single"/>
        </w:rPr>
        <w:t xml:space="preserve">onsultation. </w:t>
      </w:r>
      <w:r w:rsidR="006229C6" w:rsidRPr="00061601">
        <w:t xml:space="preserve">You can book a </w:t>
      </w:r>
      <w:r w:rsidRPr="00061601">
        <w:t>c</w:t>
      </w:r>
      <w:r w:rsidR="006229C6" w:rsidRPr="00061601">
        <w:t xml:space="preserve">onsultation with one of our practitioners by calling or emailing us, booking via our </w:t>
      </w:r>
      <w:proofErr w:type="gramStart"/>
      <w:r w:rsidR="006229C6" w:rsidRPr="00061601">
        <w:t>Websit</w:t>
      </w:r>
      <w:r w:rsidR="007B780F" w:rsidRPr="00061601">
        <w:t>e</w:t>
      </w:r>
      <w:proofErr w:type="gramEnd"/>
      <w:r w:rsidR="006229C6" w:rsidRPr="00061601">
        <w:t>, or booking in pe</w:t>
      </w:r>
      <w:r w:rsidRPr="00061601">
        <w:t>rson while attending our clinic.</w:t>
      </w:r>
      <w:r w:rsidR="006229C6" w:rsidRPr="00061601">
        <w:t xml:space="preserve"> Consultations are available </w:t>
      </w:r>
      <w:r w:rsidR="007B780F" w:rsidRPr="00061601">
        <w:t>via Telehealth appointment</w:t>
      </w:r>
      <w:r w:rsidR="006229C6" w:rsidRPr="00061601">
        <w:t xml:space="preserve"> and by any other means agreed by us and you. </w:t>
      </w:r>
      <w:bookmarkEnd w:id="39"/>
    </w:p>
    <w:p w14:paraId="38A2337F" w14:textId="44832F7D" w:rsidR="002F7AAC" w:rsidRPr="00061601" w:rsidRDefault="00915B70" w:rsidP="002F7AAC">
      <w:pPr>
        <w:pStyle w:val="MLP1"/>
        <w:numPr>
          <w:ilvl w:val="2"/>
          <w:numId w:val="31"/>
        </w:numPr>
        <w:rPr>
          <w:b/>
          <w:bCs/>
          <w:i/>
          <w:iCs/>
        </w:rPr>
      </w:pPr>
      <w:bookmarkStart w:id="40" w:name="_Ref94609691"/>
      <w:bookmarkStart w:id="41" w:name="_Ref97047971"/>
      <w:r w:rsidRPr="00061601">
        <w:rPr>
          <w:bCs/>
          <w:iCs/>
          <w:u w:val="single"/>
        </w:rPr>
        <w:t>Fees.</w:t>
      </w:r>
      <w:r w:rsidRPr="00061601">
        <w:rPr>
          <w:b/>
          <w:bCs/>
          <w:iCs/>
        </w:rPr>
        <w:t xml:space="preserve"> </w:t>
      </w:r>
      <w:r w:rsidRPr="00061601">
        <w:rPr>
          <w:bCs/>
          <w:iCs/>
        </w:rPr>
        <w:t xml:space="preserve">First time clients </w:t>
      </w:r>
      <w:r w:rsidR="00152B74" w:rsidRPr="00061601">
        <w:rPr>
          <w:bCs/>
          <w:iCs/>
        </w:rPr>
        <w:t xml:space="preserve">must be paid for in advance. </w:t>
      </w:r>
      <w:r w:rsidR="007B780F" w:rsidRPr="00061601">
        <w:rPr>
          <w:bCs/>
          <w:iCs/>
        </w:rPr>
        <w:t xml:space="preserve">For all other consultations, full payment is required </w:t>
      </w:r>
      <w:r w:rsidR="00061601" w:rsidRPr="00061601">
        <w:rPr>
          <w:bCs/>
          <w:iCs/>
        </w:rPr>
        <w:t xml:space="preserve">24 hours following consultation. </w:t>
      </w:r>
    </w:p>
    <w:p w14:paraId="4E189FA3" w14:textId="58D3FAE5" w:rsidR="006229C6" w:rsidRPr="00061601" w:rsidRDefault="006229C6" w:rsidP="00597757">
      <w:pPr>
        <w:pStyle w:val="MLP1"/>
        <w:rPr>
          <w:b/>
          <w:bCs/>
          <w:i/>
          <w:iCs/>
        </w:rPr>
      </w:pPr>
      <w:r w:rsidRPr="00061601">
        <w:rPr>
          <w:bCs/>
          <w:u w:val="single"/>
        </w:rPr>
        <w:t>Cancellation by you</w:t>
      </w:r>
      <w:r w:rsidRPr="00061601">
        <w:rPr>
          <w:b/>
        </w:rPr>
        <w:t xml:space="preserve">. </w:t>
      </w:r>
      <w:r w:rsidRPr="00061601">
        <w:t xml:space="preserve">We understand things come up and sometimes you need to cancel or reschedule your </w:t>
      </w:r>
      <w:r w:rsidR="00597757" w:rsidRPr="00061601">
        <w:t>c</w:t>
      </w:r>
      <w:r w:rsidRPr="00061601">
        <w:t>onsultation. Cancellation</w:t>
      </w:r>
      <w:r w:rsidR="00597757" w:rsidRPr="00061601">
        <w:t xml:space="preserve"> of c</w:t>
      </w:r>
      <w:r w:rsidRPr="00061601">
        <w:t xml:space="preserve">onsultations made with less than the Minimum Notice, or failure to attend a scheduled Consultation, will result in a charge of </w:t>
      </w:r>
      <w:r w:rsidR="00994490" w:rsidRPr="00061601">
        <w:t>50</w:t>
      </w:r>
      <w:r w:rsidRPr="00061601">
        <w:t xml:space="preserve">% of the </w:t>
      </w:r>
      <w:r w:rsidR="00597757" w:rsidRPr="00061601">
        <w:t>Fee</w:t>
      </w:r>
      <w:r w:rsidRPr="00061601">
        <w:t>.</w:t>
      </w:r>
      <w:bookmarkEnd w:id="40"/>
      <w:bookmarkEnd w:id="41"/>
    </w:p>
    <w:p w14:paraId="21B1118D" w14:textId="3DF345DF" w:rsidR="006229C6" w:rsidRPr="00061601" w:rsidRDefault="006229C6" w:rsidP="00597757">
      <w:pPr>
        <w:pStyle w:val="MLP1"/>
      </w:pPr>
      <w:r w:rsidRPr="00061601">
        <w:rPr>
          <w:u w:val="single"/>
        </w:rPr>
        <w:t>Cancellations by us.</w:t>
      </w:r>
      <w:r w:rsidRPr="00061601">
        <w:t xml:space="preserve"> If we are unable to </w:t>
      </w:r>
      <w:r w:rsidR="00597757" w:rsidRPr="00061601">
        <w:t>attend a consultation</w:t>
      </w:r>
      <w:r w:rsidR="00A82E32" w:rsidRPr="00061601">
        <w:t>,</w:t>
      </w:r>
      <w:r w:rsidRPr="00061601">
        <w:t xml:space="preserve"> we </w:t>
      </w:r>
      <w:r w:rsidR="00597757" w:rsidRPr="00061601">
        <w:t>will notify you in writing</w:t>
      </w:r>
      <w:r w:rsidRPr="00061601">
        <w:t xml:space="preserve">. </w:t>
      </w:r>
      <w:r w:rsidR="0079742F" w:rsidRPr="00061601">
        <w:t>W</w:t>
      </w:r>
      <w:r w:rsidRPr="00061601">
        <w:t xml:space="preserve">e will refund </w:t>
      </w:r>
      <w:r w:rsidR="0079742F" w:rsidRPr="00061601">
        <w:t xml:space="preserve">any </w:t>
      </w:r>
      <w:r w:rsidRPr="00061601">
        <w:t xml:space="preserve">monies paid </w:t>
      </w:r>
      <w:r w:rsidR="0079742F" w:rsidRPr="00061601">
        <w:t xml:space="preserve">upfront </w:t>
      </w:r>
      <w:r w:rsidRPr="00061601">
        <w:t xml:space="preserve">by you for </w:t>
      </w:r>
      <w:r w:rsidR="0079742F" w:rsidRPr="00061601">
        <w:t>the consultation</w:t>
      </w:r>
      <w:r w:rsidRPr="00061601">
        <w:t xml:space="preserve">. We are not liable for any loss or damage whatsoever arising from </w:t>
      </w:r>
      <w:r w:rsidR="0079742F" w:rsidRPr="00061601">
        <w:t>the</w:t>
      </w:r>
      <w:r w:rsidRPr="00061601">
        <w:t xml:space="preserve"> cancellation. </w:t>
      </w:r>
    </w:p>
    <w:p w14:paraId="20FAFFD4" w14:textId="38909374" w:rsidR="006229C6" w:rsidRPr="00061601" w:rsidRDefault="006229C6" w:rsidP="00597757">
      <w:pPr>
        <w:pStyle w:val="MLP1"/>
      </w:pPr>
      <w:r w:rsidRPr="00061601">
        <w:rPr>
          <w:bCs/>
          <w:u w:val="single"/>
        </w:rPr>
        <w:t>Refunds.</w:t>
      </w:r>
      <w:r w:rsidRPr="00061601">
        <w:t xml:space="preserve"> We appreciate your consideration of our time and will express the same consideration for yours</w:t>
      </w:r>
      <w:r w:rsidR="00597757" w:rsidRPr="00061601">
        <w:t>, so where you cancel a c</w:t>
      </w:r>
      <w:r w:rsidRPr="00061601">
        <w:t>onsultation and have given at least the Minimum Notice of</w:t>
      </w:r>
      <w:r w:rsidR="00061601" w:rsidRPr="00061601">
        <w:t xml:space="preserve"> 24 hours,</w:t>
      </w:r>
      <w:r w:rsidRPr="00061601">
        <w:t xml:space="preserve"> we will provide a full refund of </w:t>
      </w:r>
      <w:r w:rsidR="00597757" w:rsidRPr="00061601">
        <w:t>any</w:t>
      </w:r>
      <w:r w:rsidRPr="00061601">
        <w:t xml:space="preserve"> </w:t>
      </w:r>
      <w:r w:rsidR="00597757" w:rsidRPr="00061601">
        <w:t>Fees that have been</w:t>
      </w:r>
      <w:r w:rsidRPr="00061601">
        <w:t xml:space="preserve"> paid</w:t>
      </w:r>
      <w:r w:rsidR="00A82E32" w:rsidRPr="00061601">
        <w:t xml:space="preserve"> </w:t>
      </w:r>
      <w:r w:rsidR="00597757" w:rsidRPr="00061601">
        <w:t>upfront for the c</w:t>
      </w:r>
      <w:r w:rsidR="00A82E32" w:rsidRPr="00061601">
        <w:t>onsultation</w:t>
      </w:r>
      <w:r w:rsidRPr="00061601">
        <w:t xml:space="preserve">. </w:t>
      </w:r>
    </w:p>
    <w:p w14:paraId="36DD61C0" w14:textId="5B6A1164" w:rsidR="005B6833" w:rsidRPr="00061601" w:rsidRDefault="005B6833" w:rsidP="005B6833">
      <w:pPr>
        <w:pStyle w:val="MLH1"/>
        <w:numPr>
          <w:ilvl w:val="0"/>
          <w:numId w:val="30"/>
        </w:numPr>
      </w:pPr>
      <w:r w:rsidRPr="00061601">
        <w:t>TESTING</w:t>
      </w:r>
    </w:p>
    <w:p w14:paraId="65FBE5BA" w14:textId="5DCB45C5" w:rsidR="005B6833" w:rsidRPr="00061601" w:rsidRDefault="005B6833" w:rsidP="005B6833">
      <w:pPr>
        <w:rPr>
          <w:rFonts w:ascii="Arial" w:hAnsi="Arial" w:cs="Arial"/>
          <w:sz w:val="20"/>
          <w:szCs w:val="20"/>
        </w:rPr>
      </w:pPr>
      <w:r w:rsidRPr="00061601">
        <w:rPr>
          <w:rFonts w:ascii="Arial" w:hAnsi="Arial" w:cs="Arial"/>
          <w:sz w:val="20"/>
          <w:szCs w:val="20"/>
        </w:rPr>
        <w:t>The following terms apply when you order a test with us:</w:t>
      </w:r>
    </w:p>
    <w:p w14:paraId="0BA90EC1" w14:textId="77777777" w:rsidR="005B6833" w:rsidRPr="00061601" w:rsidRDefault="005B6833" w:rsidP="005B6833">
      <w:pPr>
        <w:rPr>
          <w:rFonts w:ascii="Arial" w:hAnsi="Arial" w:cs="Arial"/>
          <w:sz w:val="20"/>
          <w:szCs w:val="20"/>
        </w:rPr>
      </w:pPr>
    </w:p>
    <w:p w14:paraId="6FA7B117" w14:textId="672944F9" w:rsidR="005B6833" w:rsidRPr="00061601" w:rsidRDefault="005B6833" w:rsidP="0050094F">
      <w:pPr>
        <w:pStyle w:val="MLP1"/>
        <w:numPr>
          <w:ilvl w:val="2"/>
          <w:numId w:val="36"/>
        </w:numPr>
      </w:pPr>
      <w:r w:rsidRPr="00061601">
        <w:rPr>
          <w:u w:val="single"/>
        </w:rPr>
        <w:t xml:space="preserve">No liability. </w:t>
      </w:r>
      <w:r w:rsidR="00BC3FBA" w:rsidRPr="00061601">
        <w:t xml:space="preserve">You will be advised whether </w:t>
      </w:r>
      <w:r w:rsidRPr="00061601">
        <w:t>testing</w:t>
      </w:r>
      <w:r w:rsidR="00BC3FBA" w:rsidRPr="00061601">
        <w:t xml:space="preserve"> will occur onsite at our clinic</w:t>
      </w:r>
      <w:r w:rsidR="00030269" w:rsidRPr="00061601">
        <w:t xml:space="preserve"> </w:t>
      </w:r>
      <w:r w:rsidR="00BC3FBA" w:rsidRPr="00061601">
        <w:t xml:space="preserve">or </w:t>
      </w:r>
      <w:r w:rsidRPr="00061601">
        <w:t xml:space="preserve">off-site by third party providers. We are not responsible for the accuracy of any tests. </w:t>
      </w:r>
    </w:p>
    <w:p w14:paraId="26A178F5" w14:textId="1CB2C0DA" w:rsidR="00286B50" w:rsidRPr="00061601" w:rsidRDefault="00286B50" w:rsidP="00286B50">
      <w:pPr>
        <w:pStyle w:val="MLP1"/>
        <w:numPr>
          <w:ilvl w:val="2"/>
          <w:numId w:val="31"/>
        </w:numPr>
      </w:pPr>
      <w:r w:rsidRPr="00061601">
        <w:rPr>
          <w:u w:val="single"/>
        </w:rPr>
        <w:t>Collection of DNA samples for testing</w:t>
      </w:r>
      <w:r w:rsidRPr="00061601">
        <w:t xml:space="preserve">: where you have ordered a test that requires a </w:t>
      </w:r>
      <w:r w:rsidR="00BC3FBA" w:rsidRPr="00061601">
        <w:t>DNA sample</w:t>
      </w:r>
      <w:r w:rsidRPr="00061601">
        <w:t xml:space="preserve"> (</w:t>
      </w:r>
      <w:r w:rsidR="001A5D50" w:rsidRPr="00061601">
        <w:t>i.e.,</w:t>
      </w:r>
      <w:r w:rsidRPr="00061601">
        <w:t xml:space="preserve"> hair sample, </w:t>
      </w:r>
      <w:r w:rsidR="001A5D50" w:rsidRPr="00061601">
        <w:t>saliva,</w:t>
      </w:r>
      <w:r w:rsidRPr="00061601">
        <w:t xml:space="preserve"> or blood), you authorise us</w:t>
      </w:r>
      <w:r w:rsidR="00BC3FBA" w:rsidRPr="00061601">
        <w:t>, where required,</w:t>
      </w:r>
      <w:r w:rsidRPr="00061601">
        <w:t xml:space="preserve"> to collect, handle and process </w:t>
      </w:r>
      <w:r w:rsidR="00BC3FBA" w:rsidRPr="00061601">
        <w:t xml:space="preserve">those </w:t>
      </w:r>
      <w:r w:rsidRPr="00061601">
        <w:t>DNA samples for testing</w:t>
      </w:r>
      <w:r w:rsidR="00D87FBA" w:rsidRPr="00061601">
        <w:t xml:space="preserve"> including sending to third party laboratories or organisations for testing</w:t>
      </w:r>
      <w:r w:rsidRPr="00061601">
        <w:t xml:space="preserve">. </w:t>
      </w:r>
      <w:r w:rsidR="00BC3FBA" w:rsidRPr="00061601">
        <w:t>You acknowledge that</w:t>
      </w:r>
      <w:r w:rsidRPr="00061601">
        <w:t xml:space="preserve"> </w:t>
      </w:r>
      <w:r w:rsidR="00BC3FBA" w:rsidRPr="00061601">
        <w:t>DNA</w:t>
      </w:r>
      <w:r w:rsidRPr="00061601">
        <w:t xml:space="preserve"> samples will not be returned to you. </w:t>
      </w:r>
    </w:p>
    <w:p w14:paraId="2446015D" w14:textId="5E2C7E37" w:rsidR="005B6833" w:rsidRPr="00061601" w:rsidRDefault="00525A64" w:rsidP="005B6833">
      <w:pPr>
        <w:pStyle w:val="MLH1"/>
        <w:numPr>
          <w:ilvl w:val="0"/>
          <w:numId w:val="30"/>
        </w:numPr>
      </w:pPr>
      <w:r w:rsidRPr="00061601">
        <w:t>PACKAGE AND PROGRAMS</w:t>
      </w:r>
    </w:p>
    <w:p w14:paraId="2CAF15D7" w14:textId="3A720D65" w:rsidR="005B6833" w:rsidRPr="00061601" w:rsidRDefault="005B6833" w:rsidP="005B6833">
      <w:pPr>
        <w:rPr>
          <w:rFonts w:ascii="Arial" w:hAnsi="Arial" w:cs="Arial"/>
          <w:sz w:val="20"/>
          <w:szCs w:val="20"/>
        </w:rPr>
      </w:pPr>
      <w:r w:rsidRPr="00061601">
        <w:rPr>
          <w:rFonts w:ascii="Arial" w:hAnsi="Arial" w:cs="Arial"/>
          <w:sz w:val="20"/>
          <w:szCs w:val="20"/>
        </w:rPr>
        <w:t xml:space="preserve">The following terms apply when you order a </w:t>
      </w:r>
      <w:r w:rsidR="00525A64" w:rsidRPr="00061601">
        <w:rPr>
          <w:rFonts w:ascii="Arial" w:hAnsi="Arial" w:cs="Arial"/>
          <w:sz w:val="20"/>
          <w:szCs w:val="20"/>
        </w:rPr>
        <w:t>package or program from</w:t>
      </w:r>
      <w:r w:rsidRPr="00061601">
        <w:rPr>
          <w:rFonts w:ascii="Arial" w:hAnsi="Arial" w:cs="Arial"/>
          <w:sz w:val="20"/>
          <w:szCs w:val="20"/>
        </w:rPr>
        <w:t xml:space="preserve"> us</w:t>
      </w:r>
      <w:r w:rsidR="00061601" w:rsidRPr="00061601">
        <w:rPr>
          <w:rFonts w:ascii="Arial" w:hAnsi="Arial" w:cs="Arial"/>
          <w:sz w:val="20"/>
          <w:szCs w:val="20"/>
        </w:rPr>
        <w:t xml:space="preserve"> (including Metabolic Balance)</w:t>
      </w:r>
      <w:r w:rsidRPr="00061601">
        <w:rPr>
          <w:rFonts w:ascii="Arial" w:hAnsi="Arial" w:cs="Arial"/>
          <w:sz w:val="20"/>
          <w:szCs w:val="20"/>
        </w:rPr>
        <w:t>:</w:t>
      </w:r>
    </w:p>
    <w:p w14:paraId="53E5B6C4" w14:textId="77777777" w:rsidR="005B6833" w:rsidRPr="00061601" w:rsidRDefault="005B6833" w:rsidP="005B6833">
      <w:pPr>
        <w:rPr>
          <w:rFonts w:ascii="Arial" w:hAnsi="Arial" w:cs="Arial"/>
          <w:sz w:val="20"/>
          <w:szCs w:val="20"/>
        </w:rPr>
      </w:pPr>
    </w:p>
    <w:p w14:paraId="29905477" w14:textId="42E1A264" w:rsidR="00917A39" w:rsidRPr="00061601" w:rsidRDefault="00C83E27" w:rsidP="00061601">
      <w:pPr>
        <w:pStyle w:val="MLP1"/>
        <w:numPr>
          <w:ilvl w:val="2"/>
          <w:numId w:val="32"/>
        </w:numPr>
      </w:pPr>
      <w:r w:rsidRPr="00061601">
        <w:rPr>
          <w:u w:val="single"/>
        </w:rPr>
        <w:t>Cancellation</w:t>
      </w:r>
      <w:r w:rsidR="005B6833" w:rsidRPr="00061601">
        <w:rPr>
          <w:u w:val="single"/>
        </w:rPr>
        <w:t xml:space="preserve">. </w:t>
      </w:r>
      <w:r w:rsidRPr="00061601">
        <w:t xml:space="preserve">Once your order is confirmed and payment is made, </w:t>
      </w:r>
      <w:r w:rsidR="00917A39" w:rsidRPr="00061601">
        <w:t xml:space="preserve">packages and programs cannot be cancelled and refunds will not be offered. </w:t>
      </w:r>
    </w:p>
    <w:p w14:paraId="1A30C827" w14:textId="77777777" w:rsidR="00917A39" w:rsidRPr="00CD2D27" w:rsidRDefault="00917A39" w:rsidP="00526EF7">
      <w:pPr>
        <w:pStyle w:val="MLList"/>
      </w:pPr>
    </w:p>
    <w:sectPr w:rsidR="00917A39" w:rsidRPr="00CD2D27" w:rsidSect="00E36CE7">
      <w:footerReference w:type="default" r:id="rId9"/>
      <w:pgSz w:w="11900" w:h="16840"/>
      <w:pgMar w:top="993" w:right="985" w:bottom="144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79EF" w14:textId="77777777" w:rsidR="005046F6" w:rsidRDefault="005046F6" w:rsidP="00B13209">
      <w:r>
        <w:separator/>
      </w:r>
    </w:p>
  </w:endnote>
  <w:endnote w:type="continuationSeparator" w:id="0">
    <w:p w14:paraId="764590E6" w14:textId="77777777" w:rsidR="005046F6" w:rsidRDefault="005046F6" w:rsidP="00B1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Bodoni PosterCompressed">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0674313"/>
      <w:docPartObj>
        <w:docPartGallery w:val="Page Numbers (Bottom of Page)"/>
        <w:docPartUnique/>
      </w:docPartObj>
    </w:sdtPr>
    <w:sdtContent>
      <w:p w14:paraId="20BE2EAE" w14:textId="15BFB859" w:rsidR="00E36CE7" w:rsidRDefault="00E36CE7" w:rsidP="000E65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4E6FF1" w14:textId="073492A4" w:rsidR="00343CD7" w:rsidRPr="0097488A" w:rsidRDefault="00343CD7" w:rsidP="00E36C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A0D1" w14:textId="77777777" w:rsidR="005046F6" w:rsidRDefault="005046F6" w:rsidP="00B13209">
      <w:r>
        <w:separator/>
      </w:r>
    </w:p>
  </w:footnote>
  <w:footnote w:type="continuationSeparator" w:id="0">
    <w:p w14:paraId="40CE7F48" w14:textId="77777777" w:rsidR="005046F6" w:rsidRDefault="005046F6" w:rsidP="00B13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B24ED0"/>
    <w:lvl w:ilvl="0">
      <w:start w:val="1"/>
      <w:numFmt w:val="decimal"/>
      <w:lvlText w:val="%1."/>
      <w:legacy w:legacy="1" w:legacySpace="144" w:legacyIndent="0"/>
      <w:lvlJc w:val="left"/>
      <w:pPr>
        <w:ind w:left="709" w:firstLine="0"/>
      </w:pPr>
      <w:rPr>
        <w:b/>
        <w:sz w:val="24"/>
        <w:szCs w:val="24"/>
      </w:rPr>
    </w:lvl>
    <w:lvl w:ilvl="1">
      <w:start w:val="1"/>
      <w:numFmt w:val="decimal"/>
      <w:pStyle w:val="Heading2"/>
      <w:lvlText w:val="%1.%2"/>
      <w:legacy w:legacy="1" w:legacySpace="144" w:legacyIndent="567"/>
      <w:lvlJc w:val="left"/>
      <w:pPr>
        <w:ind w:left="709" w:hanging="567"/>
      </w:pPr>
      <w:rPr>
        <w:b w:val="0"/>
        <w:sz w:val="20"/>
        <w:szCs w:val="20"/>
      </w:rPr>
    </w:lvl>
    <w:lvl w:ilvl="2">
      <w:start w:val="1"/>
      <w:numFmt w:val="lowerLetter"/>
      <w:pStyle w:val="Heading3"/>
      <w:lvlText w:val="(%3)"/>
      <w:legacy w:legacy="1" w:legacySpace="144" w:legacyIndent="567"/>
      <w:lvlJc w:val="left"/>
      <w:pPr>
        <w:ind w:left="1277" w:hanging="567"/>
      </w:pPr>
      <w:rPr>
        <w:b w:val="0"/>
        <w:sz w:val="20"/>
        <w:szCs w:val="20"/>
      </w:rPr>
    </w:lvl>
    <w:lvl w:ilvl="3">
      <w:start w:val="1"/>
      <w:numFmt w:val="lowerRoman"/>
      <w:pStyle w:val="Heading4"/>
      <w:lvlText w:val="(%4)"/>
      <w:legacy w:legacy="1" w:legacySpace="144" w:legacyIndent="567"/>
      <w:lvlJc w:val="left"/>
      <w:pPr>
        <w:ind w:left="1985" w:hanging="567"/>
      </w:pPr>
      <w:rPr>
        <w:b w:val="0"/>
        <w:sz w:val="20"/>
        <w:szCs w:val="20"/>
      </w:rPr>
    </w:lvl>
    <w:lvl w:ilvl="4">
      <w:start w:val="1"/>
      <w:numFmt w:val="upperLetter"/>
      <w:pStyle w:val="Heading5"/>
      <w:lvlText w:val="(%5)"/>
      <w:legacy w:legacy="1" w:legacySpace="144" w:legacyIndent="567"/>
      <w:lvlJc w:val="left"/>
      <w:pPr>
        <w:ind w:left="2835" w:hanging="567"/>
      </w:pPr>
    </w:lvl>
    <w:lvl w:ilvl="5">
      <w:start w:val="1"/>
      <w:numFmt w:val="upperRoman"/>
      <w:pStyle w:val="Heading6"/>
      <w:lvlText w:val="(%6)"/>
      <w:legacy w:legacy="1" w:legacySpace="144" w:legacyIndent="567"/>
      <w:lvlJc w:val="left"/>
      <w:pPr>
        <w:ind w:left="3544" w:hanging="567"/>
      </w:pPr>
    </w:lvl>
    <w:lvl w:ilvl="6">
      <w:start w:val="1"/>
      <w:numFmt w:val="decimal"/>
      <w:pStyle w:val="Heading7"/>
      <w:lvlText w:val="(%7)"/>
      <w:legacy w:legacy="1" w:legacySpace="144" w:legacyIndent="567"/>
      <w:lvlJc w:val="left"/>
      <w:pPr>
        <w:ind w:left="4253" w:hanging="567"/>
      </w:pPr>
    </w:lvl>
    <w:lvl w:ilvl="7">
      <w:start w:val="1"/>
      <w:numFmt w:val="upperRoman"/>
      <w:pStyle w:val="Heading8"/>
      <w:lvlText w:val="(%8)"/>
      <w:legacy w:legacy="1" w:legacySpace="144" w:legacyIndent="567"/>
      <w:lvlJc w:val="left"/>
      <w:pPr>
        <w:ind w:left="4961" w:hanging="567"/>
      </w:pPr>
    </w:lvl>
    <w:lvl w:ilvl="8">
      <w:start w:val="1"/>
      <w:numFmt w:val="none"/>
      <w:suff w:val="nothing"/>
      <w:lvlText w:val=""/>
      <w:lvlJc w:val="left"/>
    </w:lvl>
  </w:abstractNum>
  <w:abstractNum w:abstractNumId="1" w15:restartNumberingAfterBreak="0">
    <w:nsid w:val="0F2356F7"/>
    <w:multiLevelType w:val="hybridMultilevel"/>
    <w:tmpl w:val="6ACA3418"/>
    <w:lvl w:ilvl="0" w:tplc="E9B41B24">
      <w:start w:val="1"/>
      <w:numFmt w:val="decimal"/>
      <w:lvlText w:val="%1."/>
      <w:lvlJc w:val="left"/>
      <w:pPr>
        <w:ind w:left="720" w:hanging="360"/>
      </w:pPr>
      <w:rPr>
        <w:rFonts w:ascii="Arial" w:hAnsi="Arial" w:hint="default"/>
        <w:b w:val="0"/>
        <w:bCs w:val="0"/>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E7FBC"/>
    <w:multiLevelType w:val="hybridMultilevel"/>
    <w:tmpl w:val="1E7A7340"/>
    <w:lvl w:ilvl="0" w:tplc="575E4158">
      <w:start w:val="1"/>
      <w:numFmt w:val="decimal"/>
      <w:lvlRestart w:val="0"/>
      <w:pStyle w:val="MarqueParties"/>
      <w:lvlText w:val="%1."/>
      <w:lvlJc w:val="left"/>
      <w:pPr>
        <w:tabs>
          <w:tab w:val="num" w:pos="567"/>
        </w:tabs>
        <w:ind w:left="567" w:hanging="567"/>
      </w:pPr>
      <w:rPr>
        <w:rFonts w:ascii="Arial" w:hAnsi="Arial" w:cs="Arial"/>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2953BA"/>
    <w:multiLevelType w:val="hybridMultilevel"/>
    <w:tmpl w:val="D528DB6E"/>
    <w:lvl w:ilvl="0" w:tplc="DB503598">
      <w:start w:val="1"/>
      <w:numFmt w:val="decimal"/>
      <w:pStyle w:val="MLNormal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2577AB"/>
    <w:multiLevelType w:val="multilevel"/>
    <w:tmpl w:val="07746430"/>
    <w:lvl w:ilvl="0">
      <w:start w:val="1"/>
      <w:numFmt w:val="decimal"/>
      <w:lvlText w:val="%1."/>
      <w:lvlJc w:val="left"/>
      <w:pPr>
        <w:tabs>
          <w:tab w:val="num" w:pos="709"/>
        </w:tabs>
        <w:ind w:left="709" w:hanging="709"/>
      </w:pPr>
      <w:rPr>
        <w:rFonts w:hint="default"/>
      </w:rPr>
    </w:lvl>
    <w:lvl w:ilvl="1">
      <w:start w:val="1"/>
      <w:numFmt w:val="decimal"/>
      <w:isLg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7"/>
        </w:tabs>
        <w:ind w:left="2127"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835"/>
        </w:tabs>
        <w:ind w:left="2835" w:hanging="708"/>
      </w:pPr>
      <w:rPr>
        <w:rFonts w:hint="default"/>
      </w:rPr>
    </w:lvl>
    <w:lvl w:ilvl="5">
      <w:start w:val="1"/>
      <w:numFmt w:val="decimal"/>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lowerLetter"/>
      <w:lvlText w:val="%8."/>
      <w:lvlJc w:val="left"/>
      <w:pPr>
        <w:tabs>
          <w:tab w:val="num" w:pos="4962"/>
        </w:tabs>
        <w:ind w:left="4962" w:hanging="709"/>
      </w:pPr>
      <w:rPr>
        <w:rFonts w:hint="default"/>
      </w:rPr>
    </w:lvl>
    <w:lvl w:ilvl="8">
      <w:start w:val="1"/>
      <w:numFmt w:val="lowerRoman"/>
      <w:lvlText w:val="%9."/>
      <w:lvlJc w:val="left"/>
      <w:pPr>
        <w:tabs>
          <w:tab w:val="num" w:pos="5387"/>
        </w:tabs>
        <w:ind w:left="5387" w:hanging="425"/>
      </w:pPr>
      <w:rPr>
        <w:rFonts w:hint="default"/>
      </w:rPr>
    </w:lvl>
  </w:abstractNum>
  <w:abstractNum w:abstractNumId="5" w15:restartNumberingAfterBreak="0">
    <w:nsid w:val="2C7D0056"/>
    <w:multiLevelType w:val="hybridMultilevel"/>
    <w:tmpl w:val="3E9C4618"/>
    <w:lvl w:ilvl="0" w:tplc="C466F6BE">
      <w:start w:val="1"/>
      <w:numFmt w:val="bullet"/>
      <w:pStyle w:val="M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D4B54"/>
    <w:multiLevelType w:val="hybridMultilevel"/>
    <w:tmpl w:val="D38882C6"/>
    <w:lvl w:ilvl="0" w:tplc="7EBEB034">
      <w:start w:val="1"/>
      <w:numFmt w:val="lowerLetter"/>
      <w:pStyle w:val="MLFooterP1"/>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066A24"/>
    <w:multiLevelType w:val="hybridMultilevel"/>
    <w:tmpl w:val="4A145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16441E"/>
    <w:multiLevelType w:val="multilevel"/>
    <w:tmpl w:val="D94E0708"/>
    <w:lvl w:ilvl="0">
      <w:start w:val="1"/>
      <w:numFmt w:val="decimal"/>
      <w:lvlText w:val="%1."/>
      <w:lvlJc w:val="left"/>
      <w:pPr>
        <w:tabs>
          <w:tab w:val="num" w:pos="709"/>
        </w:tabs>
        <w:ind w:left="709" w:hanging="709"/>
      </w:pPr>
      <w:rPr>
        <w:rFonts w:ascii="Arial" w:hAnsi="Arial" w:hint="default"/>
        <w:b w:val="0"/>
        <w:bCs w:val="0"/>
        <w:i w:val="0"/>
        <w:iCs w:val="0"/>
        <w:sz w:val="20"/>
        <w:szCs w:val="20"/>
      </w:rPr>
    </w:lvl>
    <w:lvl w:ilvl="1">
      <w:start w:val="1"/>
      <w:numFmt w:val="decimal"/>
      <w:lvlText w:val="%1.%2"/>
      <w:lvlJc w:val="left"/>
      <w:pPr>
        <w:tabs>
          <w:tab w:val="num" w:pos="510"/>
        </w:tabs>
        <w:ind w:left="454" w:hanging="454"/>
      </w:pPr>
      <w:rPr>
        <w:rFonts w:ascii="Arial" w:hAnsi="Arial" w:cs="Arial" w:hint="default"/>
        <w:b w:val="0"/>
        <w:i w:val="0"/>
        <w:sz w:val="20"/>
        <w:szCs w:val="22"/>
      </w:rPr>
    </w:lvl>
    <w:lvl w:ilvl="2">
      <w:start w:val="1"/>
      <w:numFmt w:val="lowerLetter"/>
      <w:pStyle w:val="r"/>
      <w:lvlText w:val="(%3)"/>
      <w:lvlJc w:val="left"/>
      <w:pPr>
        <w:tabs>
          <w:tab w:val="num" w:pos="1418"/>
        </w:tabs>
        <w:ind w:left="1418" w:hanging="709"/>
      </w:pPr>
      <w:rPr>
        <w:rFonts w:ascii="Arial" w:hAnsi="Arial" w:hint="default"/>
        <w:b w:val="0"/>
        <w:i w:val="0"/>
        <w:sz w:val="20"/>
        <w:szCs w:val="20"/>
      </w:rPr>
    </w:lvl>
    <w:lvl w:ilvl="3">
      <w:start w:val="1"/>
      <w:numFmt w:val="lowerRoman"/>
      <w:lvlText w:val="(%4)"/>
      <w:lvlJc w:val="left"/>
      <w:pPr>
        <w:tabs>
          <w:tab w:val="num" w:pos="2126"/>
        </w:tabs>
        <w:ind w:left="2126" w:hanging="708"/>
      </w:pPr>
      <w:rPr>
        <w:rFonts w:ascii="Arial" w:hAnsi="Arial" w:hint="default"/>
        <w:b w:val="0"/>
        <w:i w:val="0"/>
        <w:sz w:val="21"/>
      </w:rPr>
    </w:lvl>
    <w:lvl w:ilvl="4">
      <w:start w:val="1"/>
      <w:numFmt w:val="upperLetter"/>
      <w:lvlText w:val="(%5)"/>
      <w:lvlJc w:val="left"/>
      <w:pPr>
        <w:tabs>
          <w:tab w:val="num" w:pos="2835"/>
        </w:tabs>
        <w:ind w:left="2835" w:hanging="709"/>
      </w:pPr>
      <w:rPr>
        <w:rFonts w:ascii="Arial" w:hAnsi="Arial" w:hint="default"/>
        <w:b w:val="0"/>
        <w:i w:val="0"/>
        <w:sz w:val="21"/>
      </w:rPr>
    </w:lvl>
    <w:lvl w:ilvl="5">
      <w:start w:val="1"/>
      <w:numFmt w:val="decimal"/>
      <w:lvlText w:val="(%6)"/>
      <w:lvlJc w:val="left"/>
      <w:pPr>
        <w:tabs>
          <w:tab w:val="num" w:pos="3544"/>
        </w:tabs>
        <w:ind w:left="3544" w:hanging="709"/>
      </w:pPr>
      <w:rPr>
        <w:rFonts w:ascii="Arial" w:hAnsi="Arial" w:hint="default"/>
        <w:b w:val="0"/>
        <w:i w:val="0"/>
        <w:sz w:val="21"/>
      </w:rPr>
    </w:lvl>
    <w:lvl w:ilvl="6">
      <w:start w:val="1"/>
      <w:numFmt w:val="decimal"/>
      <w:lvlText w:val="%1.%7"/>
      <w:lvlJc w:val="left"/>
      <w:pPr>
        <w:tabs>
          <w:tab w:val="num" w:pos="4253"/>
        </w:tabs>
        <w:ind w:left="4253" w:hanging="709"/>
      </w:pPr>
      <w:rPr>
        <w:rFonts w:hint="default"/>
        <w:sz w:val="20"/>
      </w:rPr>
    </w:lvl>
    <w:lvl w:ilvl="7">
      <w:start w:val="1"/>
      <w:numFmt w:val="lowerLetter"/>
      <w:lvlText w:val="(%8)"/>
      <w:lvlJc w:val="left"/>
      <w:pPr>
        <w:tabs>
          <w:tab w:val="num" w:pos="4961"/>
        </w:tabs>
        <w:ind w:left="4961" w:hanging="708"/>
      </w:pPr>
      <w:rPr>
        <w:rFonts w:hint="default"/>
        <w:sz w:val="20"/>
      </w:rPr>
    </w:lvl>
    <w:lvl w:ilvl="8">
      <w:start w:val="1"/>
      <w:numFmt w:val="lowerRoman"/>
      <w:lvlText w:val="(%9)"/>
      <w:lvlJc w:val="left"/>
      <w:pPr>
        <w:tabs>
          <w:tab w:val="num" w:pos="5670"/>
        </w:tabs>
        <w:ind w:left="5670" w:hanging="709"/>
      </w:pPr>
      <w:rPr>
        <w:rFonts w:hint="default"/>
        <w:sz w:val="20"/>
      </w:rPr>
    </w:lvl>
  </w:abstractNum>
  <w:abstractNum w:abstractNumId="9" w15:restartNumberingAfterBreak="0">
    <w:nsid w:val="31606655"/>
    <w:multiLevelType w:val="hybridMultilevel"/>
    <w:tmpl w:val="9E940990"/>
    <w:lvl w:ilvl="0" w:tplc="4E50B8F2">
      <w:start w:val="1"/>
      <w:numFmt w:val="decimal"/>
      <w:lvlText w:val="%1."/>
      <w:lvlJc w:val="left"/>
      <w:pPr>
        <w:ind w:left="720" w:hanging="360"/>
      </w:pPr>
      <w:rPr>
        <w:b w:val="0"/>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25CE0"/>
    <w:multiLevelType w:val="singleLevel"/>
    <w:tmpl w:val="AAE0EC92"/>
    <w:lvl w:ilvl="0">
      <w:start w:val="1"/>
      <w:numFmt w:val="lowerRoman"/>
      <w:pStyle w:val="ListRoman75"/>
      <w:lvlText w:val="(%1)"/>
      <w:lvlJc w:val="right"/>
      <w:pPr>
        <w:tabs>
          <w:tab w:val="num" w:pos="1320"/>
        </w:tabs>
        <w:ind w:left="1320" w:hanging="120"/>
      </w:pPr>
      <w:rPr>
        <w:rFonts w:ascii="Times New Roman" w:hAnsi="Times New Roman" w:cs="Times New Roman" w:hint="default"/>
        <w:b w:val="0"/>
        <w:i w:val="0"/>
        <w:sz w:val="24"/>
      </w:rPr>
    </w:lvl>
  </w:abstractNum>
  <w:abstractNum w:abstractNumId="11" w15:restartNumberingAfterBreak="0">
    <w:nsid w:val="3C7D518C"/>
    <w:multiLevelType w:val="hybridMultilevel"/>
    <w:tmpl w:val="BC8CB5F0"/>
    <w:lvl w:ilvl="0" w:tplc="275072F8">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425AAD"/>
    <w:multiLevelType w:val="multilevel"/>
    <w:tmpl w:val="0C09001D"/>
    <w:styleLink w:val="ourproperheadingsty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F6050F"/>
    <w:multiLevelType w:val="multilevel"/>
    <w:tmpl w:val="7A9643A4"/>
    <w:lvl w:ilvl="0">
      <w:start w:val="1"/>
      <w:numFmt w:val="none"/>
      <w:suff w:val="nothing"/>
      <w:lvlText w:val=""/>
      <w:lvlJc w:val="left"/>
      <w:pPr>
        <w:ind w:left="709" w:firstLine="0"/>
      </w:pPr>
      <w:rPr>
        <w:rFonts w:hint="default"/>
      </w:rPr>
    </w:lvl>
    <w:lvl w:ilvl="1">
      <w:start w:val="1"/>
      <w:numFmt w:val="lowerLetter"/>
      <w:pStyle w:val="MLDefinitionsa"/>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 w15:restartNumberingAfterBreak="0">
    <w:nsid w:val="408D31C9"/>
    <w:multiLevelType w:val="multilevel"/>
    <w:tmpl w:val="E9EEF8C8"/>
    <w:lvl w:ilvl="0">
      <w:start w:val="1"/>
      <w:numFmt w:val="decimal"/>
      <w:lvlRestart w:val="0"/>
      <w:pStyle w:val="MarqueHeading1"/>
      <w:lvlText w:val="%1."/>
      <w:lvlJc w:val="left"/>
      <w:pPr>
        <w:tabs>
          <w:tab w:val="num" w:pos="567"/>
        </w:tabs>
        <w:ind w:left="567" w:hanging="567"/>
      </w:pPr>
      <w:rPr>
        <w:rFonts w:ascii="Arial" w:hAnsi="Arial" w:cs="Arial"/>
        <w:b/>
        <w:i w:val="0"/>
        <w:caps w:val="0"/>
        <w:strike w:val="0"/>
        <w:dstrike w:val="0"/>
        <w:vanish w:val="0"/>
        <w:color w:val="auto"/>
        <w:sz w:val="24"/>
        <w:vertAlign w:val="baseline"/>
      </w:rPr>
    </w:lvl>
    <w:lvl w:ilvl="1">
      <w:start w:val="1"/>
      <w:numFmt w:val="decimal"/>
      <w:pStyle w:val="MarqueHeading2"/>
      <w:lvlText w:val="%1.%2"/>
      <w:lvlJc w:val="left"/>
      <w:pPr>
        <w:tabs>
          <w:tab w:val="num" w:pos="567"/>
        </w:tabs>
        <w:ind w:left="567" w:hanging="567"/>
      </w:pPr>
      <w:rPr>
        <w:rFonts w:ascii="Arial" w:hAnsi="Arial" w:cs="Arial"/>
        <w:b w:val="0"/>
        <w:i w:val="0"/>
        <w:caps w:val="0"/>
        <w:strike w:val="0"/>
        <w:dstrike w:val="0"/>
        <w:vanish w:val="0"/>
        <w:color w:val="auto"/>
        <w:sz w:val="20"/>
        <w:u w:val="none"/>
        <w:vertAlign w:val="baseline"/>
      </w:rPr>
    </w:lvl>
    <w:lvl w:ilvl="2">
      <w:start w:val="1"/>
      <w:numFmt w:val="lowerLetter"/>
      <w:pStyle w:val="MarqueHeading3"/>
      <w:lvlText w:val="(%3)"/>
      <w:lvlJc w:val="left"/>
      <w:pPr>
        <w:tabs>
          <w:tab w:val="num" w:pos="1134"/>
        </w:tabs>
        <w:ind w:left="1134" w:hanging="567"/>
      </w:pPr>
      <w:rPr>
        <w:rFonts w:ascii="Arial" w:hAnsi="Arial" w:cs="Arial"/>
        <w:b w:val="0"/>
        <w:i w:val="0"/>
        <w:caps w:val="0"/>
        <w:strike w:val="0"/>
        <w:dstrike w:val="0"/>
        <w:vanish w:val="0"/>
        <w:color w:val="auto"/>
        <w:sz w:val="20"/>
        <w:vertAlign w:val="baseline"/>
      </w:rPr>
    </w:lvl>
    <w:lvl w:ilvl="3">
      <w:start w:val="1"/>
      <w:numFmt w:val="lowerRoman"/>
      <w:pStyle w:val="MarqueHeading4"/>
      <w:lvlText w:val="(%4)"/>
      <w:lvlJc w:val="left"/>
      <w:pPr>
        <w:tabs>
          <w:tab w:val="num" w:pos="1701"/>
        </w:tabs>
        <w:ind w:left="1701" w:hanging="567"/>
      </w:pPr>
      <w:rPr>
        <w:rFonts w:ascii="Arial" w:hAnsi="Arial" w:cs="Arial"/>
        <w:b w:val="0"/>
        <w:i w:val="0"/>
        <w:caps w:val="0"/>
        <w:strike w:val="0"/>
        <w:dstrike w:val="0"/>
        <w:vanish w:val="0"/>
        <w:color w:val="auto"/>
        <w:sz w:val="20"/>
        <w:vertAlign w:val="baseline"/>
      </w:rPr>
    </w:lvl>
    <w:lvl w:ilvl="4">
      <w:start w:val="1"/>
      <w:numFmt w:val="upperLetter"/>
      <w:pStyle w:val="MarqueHeading5"/>
      <w:lvlText w:val="(%5)"/>
      <w:lvlJc w:val="left"/>
      <w:pPr>
        <w:tabs>
          <w:tab w:val="num" w:pos="2268"/>
        </w:tabs>
        <w:ind w:left="2268" w:hanging="567"/>
      </w:pPr>
      <w:rPr>
        <w:rFonts w:ascii="Arial" w:hAnsi="Arial" w:cs="Arial"/>
        <w:b w:val="0"/>
        <w:i w:val="0"/>
        <w:caps w:val="0"/>
        <w:strike w:val="0"/>
        <w:dstrike w:val="0"/>
        <w:vanish w:val="0"/>
        <w:color w:val="auto"/>
        <w:sz w:val="20"/>
        <w:vertAlign w:val="baseline"/>
      </w:rPr>
    </w:lvl>
    <w:lvl w:ilvl="5">
      <w:start w:val="1"/>
      <w:numFmt w:val="decimal"/>
      <w:pStyle w:val="MarqueHeading6"/>
      <w:lvlText w:val="(%6)"/>
      <w:lvlJc w:val="left"/>
      <w:pPr>
        <w:tabs>
          <w:tab w:val="num" w:pos="2835"/>
        </w:tabs>
        <w:ind w:left="2835" w:hanging="567"/>
      </w:pPr>
      <w:rPr>
        <w:rFonts w:ascii="Arial" w:hAnsi="Arial" w:cs="Arial"/>
        <w:b w:val="0"/>
        <w:i w:val="0"/>
        <w:caps w:val="0"/>
        <w:strike w:val="0"/>
        <w:dstrike w:val="0"/>
        <w:vanish w:val="0"/>
        <w:color w:val="auto"/>
        <w:sz w:val="20"/>
        <w:vertAlign w:val="baseline"/>
      </w:rPr>
    </w:lvl>
    <w:lvl w:ilvl="6">
      <w:start w:val="1"/>
      <w:numFmt w:val="decimal"/>
      <w:lvlText w:val="(%7)"/>
      <w:lvlJc w:val="left"/>
      <w:pPr>
        <w:tabs>
          <w:tab w:val="num" w:pos="2835"/>
        </w:tabs>
        <w:ind w:left="2835" w:hanging="567"/>
      </w:pPr>
      <w:rPr>
        <w:rFonts w:ascii="Arial" w:hAnsi="Arial" w:cs="Arial"/>
        <w:b w:val="0"/>
        <w:i w:val="0"/>
        <w:caps w:val="0"/>
        <w:strike w:val="0"/>
        <w:dstrike w:val="0"/>
        <w:vanish w:val="0"/>
        <w:color w:val="auto"/>
        <w:sz w:val="20"/>
        <w:vertAlign w:val="baseline"/>
      </w:rPr>
    </w:lvl>
    <w:lvl w:ilvl="7">
      <w:start w:val="1"/>
      <w:numFmt w:val="decimal"/>
      <w:lvlText w:val="(%8)"/>
      <w:lvlJc w:val="left"/>
      <w:pPr>
        <w:tabs>
          <w:tab w:val="num" w:pos="2835"/>
        </w:tabs>
        <w:ind w:left="2835" w:hanging="567"/>
      </w:pPr>
      <w:rPr>
        <w:rFonts w:ascii="Arial" w:hAnsi="Arial" w:cs="Arial"/>
        <w:b w:val="0"/>
        <w:i w:val="0"/>
        <w:caps w:val="0"/>
        <w:strike w:val="0"/>
        <w:dstrike w:val="0"/>
        <w:vanish w:val="0"/>
        <w:color w:val="auto"/>
        <w:sz w:val="20"/>
        <w:vertAlign w:val="baseline"/>
      </w:rPr>
    </w:lvl>
    <w:lvl w:ilvl="8">
      <w:start w:val="1"/>
      <w:numFmt w:val="decimal"/>
      <w:lvlText w:val="(%9)"/>
      <w:lvlJc w:val="left"/>
      <w:pPr>
        <w:tabs>
          <w:tab w:val="num" w:pos="2835"/>
        </w:tabs>
        <w:ind w:left="2835" w:hanging="567"/>
      </w:pPr>
      <w:rPr>
        <w:rFonts w:ascii="Arial" w:hAnsi="Arial" w:cs="Arial"/>
        <w:b w:val="0"/>
        <w:i w:val="0"/>
        <w:caps w:val="0"/>
        <w:strike w:val="0"/>
        <w:dstrike w:val="0"/>
        <w:vanish w:val="0"/>
        <w:color w:val="auto"/>
        <w:sz w:val="20"/>
        <w:vertAlign w:val="baseline"/>
      </w:rPr>
    </w:lvl>
  </w:abstractNum>
  <w:abstractNum w:abstractNumId="15" w15:restartNumberingAfterBreak="0">
    <w:nsid w:val="41B169B9"/>
    <w:multiLevelType w:val="hybridMultilevel"/>
    <w:tmpl w:val="93F487E0"/>
    <w:lvl w:ilvl="0" w:tplc="4508CE9C">
      <w:start w:val="1"/>
      <w:numFmt w:val="upperLetter"/>
      <w:pStyle w:val="ML-2CBackground"/>
      <w:lvlText w:val="%1."/>
      <w:lvlJc w:val="left"/>
      <w:pPr>
        <w:ind w:left="1211" w:hanging="851"/>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A90679"/>
    <w:multiLevelType w:val="singleLevel"/>
    <w:tmpl w:val="FD58DD10"/>
    <w:lvl w:ilvl="0">
      <w:start w:val="1"/>
      <w:numFmt w:val="decimal"/>
      <w:pStyle w:val="ListNum"/>
      <w:lvlText w:val="%1"/>
      <w:lvlJc w:val="right"/>
      <w:pPr>
        <w:tabs>
          <w:tab w:val="num" w:pos="567"/>
        </w:tabs>
        <w:ind w:left="567" w:hanging="283"/>
      </w:pPr>
      <w:rPr>
        <w:rFonts w:ascii="Times New Roman" w:hAnsi="Times New Roman" w:cs="Times New Roman" w:hint="default"/>
        <w:b w:val="0"/>
        <w:i w:val="0"/>
        <w:sz w:val="24"/>
      </w:rPr>
    </w:lvl>
  </w:abstractNum>
  <w:abstractNum w:abstractNumId="17" w15:restartNumberingAfterBreak="0">
    <w:nsid w:val="4C4833A3"/>
    <w:multiLevelType w:val="multilevel"/>
    <w:tmpl w:val="EC72872E"/>
    <w:lvl w:ilvl="0">
      <w:start w:val="1"/>
      <w:numFmt w:val="decimal"/>
      <w:pStyle w:val="Style1"/>
      <w:lvlText w:val="%1."/>
      <w:lvlJc w:val="left"/>
      <w:pPr>
        <w:tabs>
          <w:tab w:val="num" w:pos="567"/>
        </w:tabs>
        <w:ind w:left="567" w:hanging="567"/>
      </w:pPr>
      <w:rPr>
        <w:rFonts w:ascii="Arial" w:hAnsi="Arial" w:cs="Arial" w:hint="default"/>
        <w:b/>
        <w:i w:val="0"/>
        <w:sz w:val="18"/>
        <w:szCs w:val="16"/>
      </w:rPr>
    </w:lvl>
    <w:lvl w:ilvl="1">
      <w:start w:val="1"/>
      <w:numFmt w:val="decimal"/>
      <w:pStyle w:val="Style2"/>
      <w:lvlText w:val="%1.%2."/>
      <w:lvlJc w:val="left"/>
      <w:pPr>
        <w:tabs>
          <w:tab w:val="num" w:pos="567"/>
        </w:tabs>
        <w:ind w:left="567" w:hanging="567"/>
      </w:pPr>
      <w:rPr>
        <w:rFonts w:ascii="Arial" w:hAnsi="Arial" w:hint="default"/>
        <w:b w:val="0"/>
        <w:i w:val="0"/>
        <w:sz w:val="18"/>
      </w:rPr>
    </w:lvl>
    <w:lvl w:ilvl="2">
      <w:start w:val="1"/>
      <w:numFmt w:val="lowerLetter"/>
      <w:pStyle w:val="Style3"/>
      <w:lvlText w:val="(%3)"/>
      <w:lvlJc w:val="left"/>
      <w:pPr>
        <w:tabs>
          <w:tab w:val="num" w:pos="1134"/>
        </w:tabs>
        <w:ind w:left="1134" w:hanging="567"/>
      </w:pPr>
      <w:rPr>
        <w:rFonts w:ascii="Arial" w:hAnsi="Arial" w:hint="default"/>
        <w:b w:val="0"/>
        <w:i w:val="0"/>
        <w:sz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4700465"/>
    <w:multiLevelType w:val="multilevel"/>
    <w:tmpl w:val="2BDAAD14"/>
    <w:lvl w:ilvl="0">
      <w:start w:val="1"/>
      <w:numFmt w:val="decimal"/>
      <w:lvlText w:val="%1."/>
      <w:lvlJc w:val="left"/>
      <w:pPr>
        <w:tabs>
          <w:tab w:val="num" w:pos="709"/>
        </w:tabs>
        <w:ind w:left="709" w:hanging="709"/>
      </w:pPr>
      <w:rPr>
        <w:rFonts w:ascii="Arial Bold" w:hAnsi="Bodoni PosterCompressed" w:hint="default"/>
        <w:b/>
        <w:i w:val="0"/>
        <w:sz w:val="24"/>
      </w:rPr>
    </w:lvl>
    <w:lvl w:ilvl="1">
      <w:start w:val="1"/>
      <w:numFmt w:val="decimal"/>
      <w:lvlText w:val="%1.%2"/>
      <w:lvlJc w:val="left"/>
      <w:pPr>
        <w:tabs>
          <w:tab w:val="num" w:pos="709"/>
        </w:tabs>
        <w:ind w:left="709" w:hanging="709"/>
      </w:pPr>
      <w:rPr>
        <w:rFonts w:ascii="Arial Bold" w:hAnsi="Bodoni PosterCompressed" w:hint="default"/>
        <w:b/>
        <w:i w:val="0"/>
        <w:sz w:val="21"/>
      </w:rPr>
    </w:lvl>
    <w:lvl w:ilvl="2">
      <w:start w:val="1"/>
      <w:numFmt w:val="lowerLetter"/>
      <w:pStyle w:val="MLP1"/>
      <w:lvlText w:val="(%3)"/>
      <w:lvlJc w:val="left"/>
      <w:pPr>
        <w:tabs>
          <w:tab w:val="num" w:pos="1418"/>
        </w:tabs>
        <w:ind w:left="1418" w:hanging="709"/>
      </w:pPr>
      <w:rPr>
        <w:rFonts w:ascii="Arial" w:hAnsi="Arial" w:hint="default"/>
        <w:b w:val="0"/>
        <w:i w:val="0"/>
        <w:sz w:val="20"/>
        <w:szCs w:val="22"/>
      </w:rPr>
    </w:lvl>
    <w:lvl w:ilvl="3">
      <w:start w:val="1"/>
      <w:numFmt w:val="lowerRoman"/>
      <w:lvlText w:val="(%4)"/>
      <w:lvlJc w:val="left"/>
      <w:pPr>
        <w:tabs>
          <w:tab w:val="num" w:pos="2126"/>
        </w:tabs>
        <w:ind w:left="2126" w:hanging="708"/>
      </w:pPr>
      <w:rPr>
        <w:rFonts w:ascii="Arial" w:hAnsi="Arial" w:hint="default"/>
        <w:b w:val="0"/>
        <w:i w:val="0"/>
        <w:sz w:val="21"/>
      </w:rPr>
    </w:lvl>
    <w:lvl w:ilvl="4">
      <w:start w:val="1"/>
      <w:numFmt w:val="upperLetter"/>
      <w:lvlText w:val="(%5)"/>
      <w:lvlJc w:val="left"/>
      <w:pPr>
        <w:tabs>
          <w:tab w:val="num" w:pos="2835"/>
        </w:tabs>
        <w:ind w:left="2835" w:hanging="709"/>
      </w:pPr>
      <w:rPr>
        <w:rFonts w:ascii="Arial" w:hAnsi="Arial" w:hint="default"/>
        <w:b w:val="0"/>
        <w:i w:val="0"/>
        <w:sz w:val="21"/>
      </w:rPr>
    </w:lvl>
    <w:lvl w:ilvl="5">
      <w:start w:val="1"/>
      <w:numFmt w:val="decimal"/>
      <w:lvlText w:val="(%6)"/>
      <w:lvlJc w:val="left"/>
      <w:pPr>
        <w:tabs>
          <w:tab w:val="num" w:pos="3544"/>
        </w:tabs>
        <w:ind w:left="3544" w:hanging="709"/>
      </w:pPr>
      <w:rPr>
        <w:rFonts w:ascii="Arial" w:hAnsi="Arial" w:hint="default"/>
        <w:b w:val="0"/>
        <w:i w:val="0"/>
        <w:sz w:val="21"/>
      </w:rPr>
    </w:lvl>
    <w:lvl w:ilvl="6">
      <w:start w:val="1"/>
      <w:numFmt w:val="decimal"/>
      <w:lvlText w:val="%1.%7"/>
      <w:lvlJc w:val="left"/>
      <w:pPr>
        <w:tabs>
          <w:tab w:val="num" w:pos="4253"/>
        </w:tabs>
        <w:ind w:left="4253" w:hanging="709"/>
      </w:pPr>
    </w:lvl>
    <w:lvl w:ilvl="7">
      <w:start w:val="1"/>
      <w:numFmt w:val="lowerLetter"/>
      <w:lvlText w:val="(%8)"/>
      <w:lvlJc w:val="left"/>
      <w:pPr>
        <w:tabs>
          <w:tab w:val="num" w:pos="4961"/>
        </w:tabs>
        <w:ind w:left="4961" w:hanging="708"/>
      </w:pPr>
    </w:lvl>
    <w:lvl w:ilvl="8">
      <w:start w:val="1"/>
      <w:numFmt w:val="lowerRoman"/>
      <w:lvlText w:val="(%9)"/>
      <w:lvlJc w:val="left"/>
      <w:pPr>
        <w:tabs>
          <w:tab w:val="num" w:pos="5670"/>
        </w:tabs>
        <w:ind w:left="5670" w:hanging="709"/>
      </w:pPr>
    </w:lvl>
  </w:abstractNum>
  <w:abstractNum w:abstractNumId="19" w15:restartNumberingAfterBreak="0">
    <w:nsid w:val="5CE621AB"/>
    <w:multiLevelType w:val="hybridMultilevel"/>
    <w:tmpl w:val="67628204"/>
    <w:lvl w:ilvl="0" w:tplc="4C96A2B4">
      <w:start w:val="1"/>
      <w:numFmt w:val="decimal"/>
      <w:lvlText w:val="%1."/>
      <w:lvlJc w:val="left"/>
      <w:pPr>
        <w:ind w:left="720" w:hanging="360"/>
      </w:pPr>
      <w:rPr>
        <w:b w:val="0"/>
        <w:color w:val="000000" w:themeColor="text1"/>
      </w:rPr>
    </w:lvl>
    <w:lvl w:ilvl="1" w:tplc="61B8556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EF35F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B37CBA"/>
    <w:multiLevelType w:val="multilevel"/>
    <w:tmpl w:val="36EA1DFA"/>
    <w:lvl w:ilvl="0">
      <w:start w:val="1"/>
      <w:numFmt w:val="decimal"/>
      <w:pStyle w:val="MLH1"/>
      <w:lvlText w:val="%1."/>
      <w:lvlJc w:val="left"/>
      <w:pPr>
        <w:tabs>
          <w:tab w:val="num" w:pos="737"/>
        </w:tabs>
        <w:ind w:left="737" w:hanging="737"/>
      </w:pPr>
      <w:rPr>
        <w:rFonts w:ascii="Arial" w:eastAsia="Times New Roman" w:hAnsi="Arial" w:cs="Times New Roman" w:hint="default"/>
        <w:b/>
        <w:i w:val="0"/>
        <w:sz w:val="22"/>
        <w:szCs w:val="28"/>
      </w:rPr>
    </w:lvl>
    <w:lvl w:ilvl="1">
      <w:start w:val="1"/>
      <w:numFmt w:val="decimal"/>
      <w:pStyle w:val="MLHeading2"/>
      <w:lvlText w:val="%1.%2"/>
      <w:lvlJc w:val="left"/>
      <w:pPr>
        <w:tabs>
          <w:tab w:val="num" w:pos="737"/>
        </w:tabs>
        <w:ind w:left="737" w:hanging="737"/>
      </w:pPr>
      <w:rPr>
        <w:rFonts w:ascii="Arial" w:hAnsi="Arial" w:cs="Arial" w:hint="default"/>
        <w:b w:val="0"/>
        <w:i w:val="0"/>
        <w:sz w:val="20"/>
        <w:szCs w:val="22"/>
      </w:rPr>
    </w:lvl>
    <w:lvl w:ilvl="2">
      <w:start w:val="1"/>
      <w:numFmt w:val="lowerLetter"/>
      <w:lvlText w:val="(%3)"/>
      <w:lvlJc w:val="left"/>
      <w:pPr>
        <w:tabs>
          <w:tab w:val="num" w:pos="1848"/>
        </w:tabs>
        <w:ind w:left="1848" w:hanging="618"/>
      </w:pPr>
      <w:rPr>
        <w:rFonts w:ascii="Arial" w:hAnsi="Arial" w:hint="default"/>
        <w:b w:val="0"/>
        <w:i w:val="0"/>
        <w:sz w:val="20"/>
      </w:rPr>
    </w:lvl>
    <w:lvl w:ilvl="3">
      <w:start w:val="1"/>
      <w:numFmt w:val="lowerRoman"/>
      <w:lvlText w:val="(%4)"/>
      <w:lvlJc w:val="left"/>
      <w:pPr>
        <w:tabs>
          <w:tab w:val="num" w:pos="2268"/>
        </w:tabs>
        <w:ind w:left="2268" w:hanging="567"/>
      </w:pPr>
      <w:rPr>
        <w:rFonts w:ascii="Arial" w:hAnsi="Arial" w:hint="default"/>
        <w:b w:val="0"/>
        <w:i w:val="0"/>
        <w:sz w:val="21"/>
      </w:rPr>
    </w:lvl>
    <w:lvl w:ilvl="4">
      <w:start w:val="1"/>
      <w:numFmt w:val="upperLetter"/>
      <w:lvlText w:val="(%5)"/>
      <w:lvlJc w:val="left"/>
      <w:pPr>
        <w:tabs>
          <w:tab w:val="num" w:pos="5562"/>
        </w:tabs>
        <w:ind w:left="5562" w:hanging="709"/>
      </w:pPr>
      <w:rPr>
        <w:rFonts w:ascii="Arial" w:hAnsi="Arial" w:hint="default"/>
        <w:b w:val="0"/>
        <w:i w:val="0"/>
        <w:sz w:val="21"/>
      </w:rPr>
    </w:lvl>
    <w:lvl w:ilvl="5">
      <w:start w:val="1"/>
      <w:numFmt w:val="decimal"/>
      <w:lvlText w:val="(%6)"/>
      <w:lvlJc w:val="left"/>
      <w:pPr>
        <w:tabs>
          <w:tab w:val="num" w:pos="6271"/>
        </w:tabs>
        <w:ind w:left="6271" w:hanging="709"/>
      </w:pPr>
      <w:rPr>
        <w:rFonts w:ascii="Arial" w:hAnsi="Arial" w:hint="default"/>
        <w:b w:val="0"/>
        <w:i w:val="0"/>
        <w:sz w:val="21"/>
      </w:rPr>
    </w:lvl>
    <w:lvl w:ilvl="6">
      <w:start w:val="1"/>
      <w:numFmt w:val="decimal"/>
      <w:lvlText w:val="%1.%7"/>
      <w:lvlJc w:val="left"/>
      <w:pPr>
        <w:tabs>
          <w:tab w:val="num" w:pos="6980"/>
        </w:tabs>
        <w:ind w:left="6980" w:hanging="709"/>
      </w:pPr>
      <w:rPr>
        <w:rFonts w:hint="default"/>
      </w:rPr>
    </w:lvl>
    <w:lvl w:ilvl="7">
      <w:start w:val="1"/>
      <w:numFmt w:val="lowerLetter"/>
      <w:lvlText w:val="(%8)"/>
      <w:lvlJc w:val="left"/>
      <w:pPr>
        <w:tabs>
          <w:tab w:val="num" w:pos="7688"/>
        </w:tabs>
        <w:ind w:left="7688" w:hanging="708"/>
      </w:pPr>
      <w:rPr>
        <w:rFonts w:hint="default"/>
      </w:rPr>
    </w:lvl>
    <w:lvl w:ilvl="8">
      <w:start w:val="1"/>
      <w:numFmt w:val="lowerRoman"/>
      <w:lvlText w:val="(%9)"/>
      <w:lvlJc w:val="left"/>
      <w:pPr>
        <w:tabs>
          <w:tab w:val="num" w:pos="8397"/>
        </w:tabs>
        <w:ind w:left="8397" w:hanging="709"/>
      </w:pPr>
      <w:rPr>
        <w:rFonts w:hint="default"/>
      </w:rPr>
    </w:lvl>
  </w:abstractNum>
  <w:abstractNum w:abstractNumId="22" w15:restartNumberingAfterBreak="0">
    <w:nsid w:val="78D564A2"/>
    <w:multiLevelType w:val="hybridMultilevel"/>
    <w:tmpl w:val="F10E6E22"/>
    <w:lvl w:ilvl="0" w:tplc="7750CD28">
      <w:start w:val="1"/>
      <w:numFmt w:val="upperLetter"/>
      <w:pStyle w:val="MLNormalListP1"/>
      <w:lvlText w:val="%1."/>
      <w:lvlJc w:val="left"/>
      <w:pPr>
        <w:ind w:left="1074"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7E45782E"/>
    <w:multiLevelType w:val="hybridMultilevel"/>
    <w:tmpl w:val="959E48AA"/>
    <w:lvl w:ilvl="0" w:tplc="30DE0B76">
      <w:start w:val="1"/>
      <w:numFmt w:val="upperLetter"/>
      <w:pStyle w:val="MLBackgroundP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468174">
    <w:abstractNumId w:val="20"/>
  </w:num>
  <w:num w:numId="2" w16cid:durableId="790634090">
    <w:abstractNumId w:val="16"/>
  </w:num>
  <w:num w:numId="3" w16cid:durableId="1728145413">
    <w:abstractNumId w:val="8"/>
  </w:num>
  <w:num w:numId="4" w16cid:durableId="1672299187">
    <w:abstractNumId w:val="0"/>
  </w:num>
  <w:num w:numId="5" w16cid:durableId="884489501">
    <w:abstractNumId w:val="2"/>
  </w:num>
  <w:num w:numId="6" w16cid:durableId="747730124">
    <w:abstractNumId w:val="14"/>
  </w:num>
  <w:num w:numId="7" w16cid:durableId="20735073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9752046">
    <w:abstractNumId w:val="17"/>
  </w:num>
  <w:num w:numId="9" w16cid:durableId="18680606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9097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6417209">
    <w:abstractNumId w:val="15"/>
  </w:num>
  <w:num w:numId="12" w16cid:durableId="683359166">
    <w:abstractNumId w:val="21"/>
  </w:num>
  <w:num w:numId="13" w16cid:durableId="1411198370">
    <w:abstractNumId w:val="18"/>
  </w:num>
  <w:num w:numId="14" w16cid:durableId="100421513">
    <w:abstractNumId w:val="23"/>
  </w:num>
  <w:num w:numId="15" w16cid:durableId="1845705355">
    <w:abstractNumId w:val="5"/>
  </w:num>
  <w:num w:numId="16" w16cid:durableId="291715318">
    <w:abstractNumId w:val="13"/>
  </w:num>
  <w:num w:numId="17" w16cid:durableId="1084763842">
    <w:abstractNumId w:val="6"/>
  </w:num>
  <w:num w:numId="18" w16cid:durableId="382564774">
    <w:abstractNumId w:val="1"/>
  </w:num>
  <w:num w:numId="19" w16cid:durableId="1908031174">
    <w:abstractNumId w:val="3"/>
  </w:num>
  <w:num w:numId="20" w16cid:durableId="1523975384">
    <w:abstractNumId w:val="22"/>
  </w:num>
  <w:num w:numId="21" w16cid:durableId="770971256">
    <w:abstractNumId w:val="12"/>
  </w:num>
  <w:num w:numId="22" w16cid:durableId="1052778384">
    <w:abstractNumId w:val="9"/>
  </w:num>
  <w:num w:numId="23" w16cid:durableId="1588416151">
    <w:abstractNumId w:val="19"/>
  </w:num>
  <w:num w:numId="24" w16cid:durableId="1423649269">
    <w:abstractNumId w:val="1"/>
    <w:lvlOverride w:ilvl="0">
      <w:startOverride w:val="1"/>
    </w:lvlOverride>
  </w:num>
  <w:num w:numId="25" w16cid:durableId="1663702992">
    <w:abstractNumId w:val="1"/>
    <w:lvlOverride w:ilvl="0">
      <w:startOverride w:val="1"/>
    </w:lvlOverride>
  </w:num>
  <w:num w:numId="26" w16cid:durableId="1737632838">
    <w:abstractNumId w:val="1"/>
  </w:num>
  <w:num w:numId="27" w16cid:durableId="549651210">
    <w:abstractNumId w:val="10"/>
  </w:num>
  <w:num w:numId="28" w16cid:durableId="28263217">
    <w:abstractNumId w:val="7"/>
  </w:num>
  <w:num w:numId="29" w16cid:durableId="538008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18038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75326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70008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07524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1834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5944868">
    <w:abstractNumId w:val="18"/>
  </w:num>
  <w:num w:numId="36" w16cid:durableId="13020346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6764958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8YIrU+jn5W1j6Pw3Lk9gA2Hgh4hXKoAlv26q3805tW+n0ZmjTT6ATttdReRJ2/ee3vw/EEgZt8AVdmAt6c+jg==" w:salt="VD6bMbmRoFGknTJ7Gf1L0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CharacterCount" w:val="24517"/>
    <w:docVar w:name="LEAPCursorEndPosition" w:val="0"/>
    <w:docVar w:name="LEAPCursorStartPosition" w:val="0"/>
    <w:docVar w:name="LEAPMergeFilePath" w:val="C:\ProgramData\LEAP Office\Cloud\CDE\09269666-fe71-4447-b087-96044acc633b\LEAPFieldsdb65dc66-3fbd-438b-bd0d-8fedd121af3fX.dat"/>
  </w:docVars>
  <w:rsids>
    <w:rsidRoot w:val="0075664D"/>
    <w:rsid w:val="000005B7"/>
    <w:rsid w:val="00001CC7"/>
    <w:rsid w:val="00002822"/>
    <w:rsid w:val="00004C92"/>
    <w:rsid w:val="00005D83"/>
    <w:rsid w:val="000071E9"/>
    <w:rsid w:val="00012C5A"/>
    <w:rsid w:val="00013690"/>
    <w:rsid w:val="00015E18"/>
    <w:rsid w:val="00017896"/>
    <w:rsid w:val="0002118A"/>
    <w:rsid w:val="0002592A"/>
    <w:rsid w:val="00030269"/>
    <w:rsid w:val="00032372"/>
    <w:rsid w:val="00035C64"/>
    <w:rsid w:val="000424CC"/>
    <w:rsid w:val="0004250E"/>
    <w:rsid w:val="000449E2"/>
    <w:rsid w:val="000464C1"/>
    <w:rsid w:val="00046B75"/>
    <w:rsid w:val="000474A3"/>
    <w:rsid w:val="0004799D"/>
    <w:rsid w:val="00047C1C"/>
    <w:rsid w:val="00050778"/>
    <w:rsid w:val="000548AA"/>
    <w:rsid w:val="000574CA"/>
    <w:rsid w:val="00061601"/>
    <w:rsid w:val="00063828"/>
    <w:rsid w:val="000641D2"/>
    <w:rsid w:val="00064E11"/>
    <w:rsid w:val="000658CF"/>
    <w:rsid w:val="000663A6"/>
    <w:rsid w:val="00067FB0"/>
    <w:rsid w:val="00070A45"/>
    <w:rsid w:val="000728C4"/>
    <w:rsid w:val="00073178"/>
    <w:rsid w:val="00080BDB"/>
    <w:rsid w:val="0008249C"/>
    <w:rsid w:val="00083EE2"/>
    <w:rsid w:val="0008451C"/>
    <w:rsid w:val="00084DFE"/>
    <w:rsid w:val="00085E2D"/>
    <w:rsid w:val="000872C6"/>
    <w:rsid w:val="0008777E"/>
    <w:rsid w:val="00087A2D"/>
    <w:rsid w:val="00087BC7"/>
    <w:rsid w:val="00095101"/>
    <w:rsid w:val="000971D9"/>
    <w:rsid w:val="000A1256"/>
    <w:rsid w:val="000A279D"/>
    <w:rsid w:val="000B13D4"/>
    <w:rsid w:val="000B1A5D"/>
    <w:rsid w:val="000B234D"/>
    <w:rsid w:val="000B5271"/>
    <w:rsid w:val="000B6112"/>
    <w:rsid w:val="000B6D2F"/>
    <w:rsid w:val="000C4124"/>
    <w:rsid w:val="000C541C"/>
    <w:rsid w:val="000D3043"/>
    <w:rsid w:val="000D52B8"/>
    <w:rsid w:val="000D5A17"/>
    <w:rsid w:val="000E0BAB"/>
    <w:rsid w:val="000E2243"/>
    <w:rsid w:val="000E2E39"/>
    <w:rsid w:val="000E468F"/>
    <w:rsid w:val="000E4E7E"/>
    <w:rsid w:val="000E5736"/>
    <w:rsid w:val="000E5DCA"/>
    <w:rsid w:val="000F1076"/>
    <w:rsid w:val="00102B11"/>
    <w:rsid w:val="001059C8"/>
    <w:rsid w:val="00107CF0"/>
    <w:rsid w:val="0011049D"/>
    <w:rsid w:val="00111EC9"/>
    <w:rsid w:val="001129DC"/>
    <w:rsid w:val="001205C8"/>
    <w:rsid w:val="00121358"/>
    <w:rsid w:val="00121C13"/>
    <w:rsid w:val="001220B3"/>
    <w:rsid w:val="0012276A"/>
    <w:rsid w:val="00123A88"/>
    <w:rsid w:val="00125C62"/>
    <w:rsid w:val="00125E67"/>
    <w:rsid w:val="001269AB"/>
    <w:rsid w:val="00126BFB"/>
    <w:rsid w:val="001319A7"/>
    <w:rsid w:val="00132C37"/>
    <w:rsid w:val="00133F07"/>
    <w:rsid w:val="00134EBF"/>
    <w:rsid w:val="00136126"/>
    <w:rsid w:val="00144CF5"/>
    <w:rsid w:val="001453B1"/>
    <w:rsid w:val="00147E2D"/>
    <w:rsid w:val="0015160F"/>
    <w:rsid w:val="00152B74"/>
    <w:rsid w:val="00155F31"/>
    <w:rsid w:val="00156B49"/>
    <w:rsid w:val="00160370"/>
    <w:rsid w:val="00163E04"/>
    <w:rsid w:val="0016487F"/>
    <w:rsid w:val="00164C96"/>
    <w:rsid w:val="001710DF"/>
    <w:rsid w:val="00174702"/>
    <w:rsid w:val="001755A8"/>
    <w:rsid w:val="00176B6B"/>
    <w:rsid w:val="0017701C"/>
    <w:rsid w:val="00180A1C"/>
    <w:rsid w:val="00182C18"/>
    <w:rsid w:val="00184742"/>
    <w:rsid w:val="00184A90"/>
    <w:rsid w:val="0018703E"/>
    <w:rsid w:val="00190170"/>
    <w:rsid w:val="0019334E"/>
    <w:rsid w:val="00194016"/>
    <w:rsid w:val="0019417F"/>
    <w:rsid w:val="00195BD4"/>
    <w:rsid w:val="001A191E"/>
    <w:rsid w:val="001A4E26"/>
    <w:rsid w:val="001A5642"/>
    <w:rsid w:val="001A5D50"/>
    <w:rsid w:val="001A6501"/>
    <w:rsid w:val="001A73E7"/>
    <w:rsid w:val="001B514F"/>
    <w:rsid w:val="001B5C02"/>
    <w:rsid w:val="001C069D"/>
    <w:rsid w:val="001C68DF"/>
    <w:rsid w:val="001C6DD0"/>
    <w:rsid w:val="001D0196"/>
    <w:rsid w:val="001D2738"/>
    <w:rsid w:val="001D282C"/>
    <w:rsid w:val="001D30D0"/>
    <w:rsid w:val="001D3F06"/>
    <w:rsid w:val="001E0C2A"/>
    <w:rsid w:val="001E2FEA"/>
    <w:rsid w:val="001E5C7F"/>
    <w:rsid w:val="001F26A6"/>
    <w:rsid w:val="001F30EF"/>
    <w:rsid w:val="001F5F8E"/>
    <w:rsid w:val="001F6817"/>
    <w:rsid w:val="001F73BE"/>
    <w:rsid w:val="001F777E"/>
    <w:rsid w:val="00200872"/>
    <w:rsid w:val="0021115E"/>
    <w:rsid w:val="002213FA"/>
    <w:rsid w:val="002226DC"/>
    <w:rsid w:val="00224E25"/>
    <w:rsid w:val="00231A54"/>
    <w:rsid w:val="0023712B"/>
    <w:rsid w:val="002406DE"/>
    <w:rsid w:val="00242B6F"/>
    <w:rsid w:val="00242BC5"/>
    <w:rsid w:val="002440A8"/>
    <w:rsid w:val="002505F8"/>
    <w:rsid w:val="00252958"/>
    <w:rsid w:val="00252F97"/>
    <w:rsid w:val="00254985"/>
    <w:rsid w:val="00254C6D"/>
    <w:rsid w:val="002562C8"/>
    <w:rsid w:val="00256C64"/>
    <w:rsid w:val="0025702A"/>
    <w:rsid w:val="00272D62"/>
    <w:rsid w:val="00273A88"/>
    <w:rsid w:val="002742DC"/>
    <w:rsid w:val="002774C6"/>
    <w:rsid w:val="002811DC"/>
    <w:rsid w:val="00284813"/>
    <w:rsid w:val="00286B50"/>
    <w:rsid w:val="002910E9"/>
    <w:rsid w:val="00291801"/>
    <w:rsid w:val="002928DC"/>
    <w:rsid w:val="002A0696"/>
    <w:rsid w:val="002A06B7"/>
    <w:rsid w:val="002A362C"/>
    <w:rsid w:val="002A3E96"/>
    <w:rsid w:val="002A4297"/>
    <w:rsid w:val="002A4CC0"/>
    <w:rsid w:val="002A547E"/>
    <w:rsid w:val="002A6C06"/>
    <w:rsid w:val="002A7DAF"/>
    <w:rsid w:val="002B171E"/>
    <w:rsid w:val="002B2A81"/>
    <w:rsid w:val="002B2E91"/>
    <w:rsid w:val="002B465B"/>
    <w:rsid w:val="002B5751"/>
    <w:rsid w:val="002C6762"/>
    <w:rsid w:val="002D294F"/>
    <w:rsid w:val="002D2E82"/>
    <w:rsid w:val="002D4CFE"/>
    <w:rsid w:val="002D5559"/>
    <w:rsid w:val="002D6C7D"/>
    <w:rsid w:val="002D6EED"/>
    <w:rsid w:val="002E0AA3"/>
    <w:rsid w:val="002E1955"/>
    <w:rsid w:val="002E34D8"/>
    <w:rsid w:val="002E5272"/>
    <w:rsid w:val="002E5E17"/>
    <w:rsid w:val="002E6DC5"/>
    <w:rsid w:val="002F0299"/>
    <w:rsid w:val="002F1727"/>
    <w:rsid w:val="002F22F9"/>
    <w:rsid w:val="002F7AAC"/>
    <w:rsid w:val="003073A4"/>
    <w:rsid w:val="0031105A"/>
    <w:rsid w:val="003121F0"/>
    <w:rsid w:val="00316765"/>
    <w:rsid w:val="00320438"/>
    <w:rsid w:val="0032180B"/>
    <w:rsid w:val="00323872"/>
    <w:rsid w:val="00324856"/>
    <w:rsid w:val="00327EB9"/>
    <w:rsid w:val="003305B8"/>
    <w:rsid w:val="00332BBD"/>
    <w:rsid w:val="0033459F"/>
    <w:rsid w:val="00335F96"/>
    <w:rsid w:val="00341408"/>
    <w:rsid w:val="00343BF5"/>
    <w:rsid w:val="00343CD7"/>
    <w:rsid w:val="003441B8"/>
    <w:rsid w:val="003445C5"/>
    <w:rsid w:val="00344A0D"/>
    <w:rsid w:val="0034683F"/>
    <w:rsid w:val="00347FAB"/>
    <w:rsid w:val="00352818"/>
    <w:rsid w:val="003529FE"/>
    <w:rsid w:val="003539DD"/>
    <w:rsid w:val="0035742D"/>
    <w:rsid w:val="00357B3D"/>
    <w:rsid w:val="0036182D"/>
    <w:rsid w:val="003623F5"/>
    <w:rsid w:val="003641E2"/>
    <w:rsid w:val="003676C2"/>
    <w:rsid w:val="00370874"/>
    <w:rsid w:val="00372481"/>
    <w:rsid w:val="00373CCB"/>
    <w:rsid w:val="00373ED1"/>
    <w:rsid w:val="0037596A"/>
    <w:rsid w:val="0038144E"/>
    <w:rsid w:val="003853BE"/>
    <w:rsid w:val="00385C77"/>
    <w:rsid w:val="00385C9D"/>
    <w:rsid w:val="00386299"/>
    <w:rsid w:val="00386B8B"/>
    <w:rsid w:val="00391998"/>
    <w:rsid w:val="00391C0D"/>
    <w:rsid w:val="003921AF"/>
    <w:rsid w:val="00392D5F"/>
    <w:rsid w:val="00397C8E"/>
    <w:rsid w:val="003A1403"/>
    <w:rsid w:val="003A474C"/>
    <w:rsid w:val="003B2F28"/>
    <w:rsid w:val="003B44C2"/>
    <w:rsid w:val="003B6959"/>
    <w:rsid w:val="003B7781"/>
    <w:rsid w:val="003C24FD"/>
    <w:rsid w:val="003C3BE5"/>
    <w:rsid w:val="003C48B7"/>
    <w:rsid w:val="003C6EFF"/>
    <w:rsid w:val="003D0216"/>
    <w:rsid w:val="003D02C0"/>
    <w:rsid w:val="003D0301"/>
    <w:rsid w:val="003D1AB5"/>
    <w:rsid w:val="003D33D8"/>
    <w:rsid w:val="003D400A"/>
    <w:rsid w:val="003D431C"/>
    <w:rsid w:val="003D5099"/>
    <w:rsid w:val="003D5D93"/>
    <w:rsid w:val="003D6948"/>
    <w:rsid w:val="003E2412"/>
    <w:rsid w:val="003E3E69"/>
    <w:rsid w:val="003E41D5"/>
    <w:rsid w:val="003F0A93"/>
    <w:rsid w:val="003F1B3E"/>
    <w:rsid w:val="004021CA"/>
    <w:rsid w:val="004022FE"/>
    <w:rsid w:val="00402616"/>
    <w:rsid w:val="0040559A"/>
    <w:rsid w:val="00405CDB"/>
    <w:rsid w:val="00405E13"/>
    <w:rsid w:val="00415093"/>
    <w:rsid w:val="00416CC9"/>
    <w:rsid w:val="00417777"/>
    <w:rsid w:val="00422FDC"/>
    <w:rsid w:val="0042587F"/>
    <w:rsid w:val="00425E09"/>
    <w:rsid w:val="00427730"/>
    <w:rsid w:val="00431AEA"/>
    <w:rsid w:val="00431FE6"/>
    <w:rsid w:val="00433594"/>
    <w:rsid w:val="004337C0"/>
    <w:rsid w:val="00435AED"/>
    <w:rsid w:val="00436DBF"/>
    <w:rsid w:val="00447BB5"/>
    <w:rsid w:val="00453592"/>
    <w:rsid w:val="00455101"/>
    <w:rsid w:val="00456331"/>
    <w:rsid w:val="0045714B"/>
    <w:rsid w:val="0046472A"/>
    <w:rsid w:val="00466A86"/>
    <w:rsid w:val="004677C1"/>
    <w:rsid w:val="0047036E"/>
    <w:rsid w:val="00471723"/>
    <w:rsid w:val="00472B00"/>
    <w:rsid w:val="0047316A"/>
    <w:rsid w:val="004752CC"/>
    <w:rsid w:val="00482160"/>
    <w:rsid w:val="00485D4F"/>
    <w:rsid w:val="00485E9A"/>
    <w:rsid w:val="00487777"/>
    <w:rsid w:val="00487E7D"/>
    <w:rsid w:val="004920D6"/>
    <w:rsid w:val="004927E7"/>
    <w:rsid w:val="0049377A"/>
    <w:rsid w:val="004950FD"/>
    <w:rsid w:val="004A2438"/>
    <w:rsid w:val="004A3687"/>
    <w:rsid w:val="004A620D"/>
    <w:rsid w:val="004A79FA"/>
    <w:rsid w:val="004B1E0C"/>
    <w:rsid w:val="004B36A8"/>
    <w:rsid w:val="004B574D"/>
    <w:rsid w:val="004B5E5D"/>
    <w:rsid w:val="004C1E3F"/>
    <w:rsid w:val="004C38D2"/>
    <w:rsid w:val="004C39F1"/>
    <w:rsid w:val="004C5317"/>
    <w:rsid w:val="004D21ED"/>
    <w:rsid w:val="004D3118"/>
    <w:rsid w:val="004D35E6"/>
    <w:rsid w:val="004D3954"/>
    <w:rsid w:val="004D51BD"/>
    <w:rsid w:val="004D564F"/>
    <w:rsid w:val="004D7571"/>
    <w:rsid w:val="004E0938"/>
    <w:rsid w:val="004F0B8B"/>
    <w:rsid w:val="004F273A"/>
    <w:rsid w:val="004F50D6"/>
    <w:rsid w:val="004F56F3"/>
    <w:rsid w:val="0050094F"/>
    <w:rsid w:val="005013E0"/>
    <w:rsid w:val="00503113"/>
    <w:rsid w:val="005033FB"/>
    <w:rsid w:val="00504262"/>
    <w:rsid w:val="005045BB"/>
    <w:rsid w:val="005046F6"/>
    <w:rsid w:val="00504BB3"/>
    <w:rsid w:val="005057DA"/>
    <w:rsid w:val="005113FB"/>
    <w:rsid w:val="00512029"/>
    <w:rsid w:val="005120CD"/>
    <w:rsid w:val="005134B1"/>
    <w:rsid w:val="00513555"/>
    <w:rsid w:val="0051396D"/>
    <w:rsid w:val="0051456F"/>
    <w:rsid w:val="005145F9"/>
    <w:rsid w:val="00514D1C"/>
    <w:rsid w:val="00516029"/>
    <w:rsid w:val="005170F5"/>
    <w:rsid w:val="00517F02"/>
    <w:rsid w:val="00520A04"/>
    <w:rsid w:val="00520A55"/>
    <w:rsid w:val="005224E9"/>
    <w:rsid w:val="00522EE5"/>
    <w:rsid w:val="005236C9"/>
    <w:rsid w:val="00523B1A"/>
    <w:rsid w:val="00524551"/>
    <w:rsid w:val="00525A64"/>
    <w:rsid w:val="00526EF7"/>
    <w:rsid w:val="0053146B"/>
    <w:rsid w:val="00531714"/>
    <w:rsid w:val="00531F14"/>
    <w:rsid w:val="0053278C"/>
    <w:rsid w:val="00533762"/>
    <w:rsid w:val="00533E1F"/>
    <w:rsid w:val="005346CE"/>
    <w:rsid w:val="00543AC6"/>
    <w:rsid w:val="00545334"/>
    <w:rsid w:val="00545371"/>
    <w:rsid w:val="00545575"/>
    <w:rsid w:val="0055004F"/>
    <w:rsid w:val="005503A2"/>
    <w:rsid w:val="00551D3B"/>
    <w:rsid w:val="00553DF0"/>
    <w:rsid w:val="00557F88"/>
    <w:rsid w:val="00560BFB"/>
    <w:rsid w:val="00563B6E"/>
    <w:rsid w:val="00564264"/>
    <w:rsid w:val="005648B0"/>
    <w:rsid w:val="005651FD"/>
    <w:rsid w:val="005678F6"/>
    <w:rsid w:val="005679FC"/>
    <w:rsid w:val="00571000"/>
    <w:rsid w:val="00571D04"/>
    <w:rsid w:val="00573937"/>
    <w:rsid w:val="00577A6B"/>
    <w:rsid w:val="00580F16"/>
    <w:rsid w:val="00581A80"/>
    <w:rsid w:val="00582A49"/>
    <w:rsid w:val="00583C78"/>
    <w:rsid w:val="00584B1D"/>
    <w:rsid w:val="00585BED"/>
    <w:rsid w:val="00585C4A"/>
    <w:rsid w:val="00586B0A"/>
    <w:rsid w:val="00587A5A"/>
    <w:rsid w:val="005902C4"/>
    <w:rsid w:val="00591EC7"/>
    <w:rsid w:val="0059632B"/>
    <w:rsid w:val="00597107"/>
    <w:rsid w:val="00597757"/>
    <w:rsid w:val="005A0322"/>
    <w:rsid w:val="005A6730"/>
    <w:rsid w:val="005B106C"/>
    <w:rsid w:val="005B10EC"/>
    <w:rsid w:val="005B136B"/>
    <w:rsid w:val="005B2B41"/>
    <w:rsid w:val="005B32E0"/>
    <w:rsid w:val="005B65DB"/>
    <w:rsid w:val="005B6833"/>
    <w:rsid w:val="005B6FC3"/>
    <w:rsid w:val="005C0DD6"/>
    <w:rsid w:val="005C31D9"/>
    <w:rsid w:val="005C61A9"/>
    <w:rsid w:val="005C6BBD"/>
    <w:rsid w:val="005C72A5"/>
    <w:rsid w:val="005D24F1"/>
    <w:rsid w:val="005D2FD7"/>
    <w:rsid w:val="005D31F0"/>
    <w:rsid w:val="005D4568"/>
    <w:rsid w:val="005D59B1"/>
    <w:rsid w:val="005E09D7"/>
    <w:rsid w:val="005E1153"/>
    <w:rsid w:val="005E6095"/>
    <w:rsid w:val="005F2AD5"/>
    <w:rsid w:val="005F3557"/>
    <w:rsid w:val="005F57C1"/>
    <w:rsid w:val="00602957"/>
    <w:rsid w:val="00604E82"/>
    <w:rsid w:val="006117CA"/>
    <w:rsid w:val="0061198E"/>
    <w:rsid w:val="00612D42"/>
    <w:rsid w:val="00613CE9"/>
    <w:rsid w:val="00614483"/>
    <w:rsid w:val="0061696E"/>
    <w:rsid w:val="006170DA"/>
    <w:rsid w:val="006229C6"/>
    <w:rsid w:val="00627B26"/>
    <w:rsid w:val="00630582"/>
    <w:rsid w:val="006334A5"/>
    <w:rsid w:val="00633545"/>
    <w:rsid w:val="00633B82"/>
    <w:rsid w:val="00642385"/>
    <w:rsid w:val="00642D35"/>
    <w:rsid w:val="00644B82"/>
    <w:rsid w:val="00645F74"/>
    <w:rsid w:val="00652BE0"/>
    <w:rsid w:val="00652FA0"/>
    <w:rsid w:val="006548BA"/>
    <w:rsid w:val="0065493A"/>
    <w:rsid w:val="00655868"/>
    <w:rsid w:val="006600AA"/>
    <w:rsid w:val="00664800"/>
    <w:rsid w:val="0066777C"/>
    <w:rsid w:val="00670020"/>
    <w:rsid w:val="00673FBF"/>
    <w:rsid w:val="00674B9E"/>
    <w:rsid w:val="00677FC9"/>
    <w:rsid w:val="0068250E"/>
    <w:rsid w:val="00682C5E"/>
    <w:rsid w:val="0068449A"/>
    <w:rsid w:val="00684585"/>
    <w:rsid w:val="00687CB7"/>
    <w:rsid w:val="006922A9"/>
    <w:rsid w:val="00695F73"/>
    <w:rsid w:val="006970B4"/>
    <w:rsid w:val="00697993"/>
    <w:rsid w:val="00697C04"/>
    <w:rsid w:val="006A0CDA"/>
    <w:rsid w:val="006A2D19"/>
    <w:rsid w:val="006A62EC"/>
    <w:rsid w:val="006B1B64"/>
    <w:rsid w:val="006B2B87"/>
    <w:rsid w:val="006B3764"/>
    <w:rsid w:val="006B42B1"/>
    <w:rsid w:val="006B4BE7"/>
    <w:rsid w:val="006C283A"/>
    <w:rsid w:val="006C2B65"/>
    <w:rsid w:val="006C5CC8"/>
    <w:rsid w:val="006C706F"/>
    <w:rsid w:val="006D0485"/>
    <w:rsid w:val="006D0ECB"/>
    <w:rsid w:val="006D2914"/>
    <w:rsid w:val="006D31D1"/>
    <w:rsid w:val="006D380D"/>
    <w:rsid w:val="006D58DB"/>
    <w:rsid w:val="006D6374"/>
    <w:rsid w:val="006D6841"/>
    <w:rsid w:val="006E0744"/>
    <w:rsid w:val="006E1617"/>
    <w:rsid w:val="006E35E6"/>
    <w:rsid w:val="006E557D"/>
    <w:rsid w:val="006F15D4"/>
    <w:rsid w:val="006F2105"/>
    <w:rsid w:val="006F4165"/>
    <w:rsid w:val="006F5881"/>
    <w:rsid w:val="006F6A76"/>
    <w:rsid w:val="006F6C79"/>
    <w:rsid w:val="00702C9F"/>
    <w:rsid w:val="00710908"/>
    <w:rsid w:val="007114B6"/>
    <w:rsid w:val="0071306E"/>
    <w:rsid w:val="00713305"/>
    <w:rsid w:val="0071681C"/>
    <w:rsid w:val="007221C2"/>
    <w:rsid w:val="0072626E"/>
    <w:rsid w:val="00727083"/>
    <w:rsid w:val="00730E41"/>
    <w:rsid w:val="0073133B"/>
    <w:rsid w:val="007316B2"/>
    <w:rsid w:val="00731A90"/>
    <w:rsid w:val="00733FCC"/>
    <w:rsid w:val="00734712"/>
    <w:rsid w:val="007362BF"/>
    <w:rsid w:val="0073667E"/>
    <w:rsid w:val="00740BE8"/>
    <w:rsid w:val="007420E3"/>
    <w:rsid w:val="00743B99"/>
    <w:rsid w:val="00744BE9"/>
    <w:rsid w:val="007459C6"/>
    <w:rsid w:val="007459D8"/>
    <w:rsid w:val="00750DDB"/>
    <w:rsid w:val="00751BD3"/>
    <w:rsid w:val="007528EF"/>
    <w:rsid w:val="00752CE2"/>
    <w:rsid w:val="00753946"/>
    <w:rsid w:val="00756433"/>
    <w:rsid w:val="0075664D"/>
    <w:rsid w:val="00757237"/>
    <w:rsid w:val="007657E7"/>
    <w:rsid w:val="00767076"/>
    <w:rsid w:val="00771720"/>
    <w:rsid w:val="007718E1"/>
    <w:rsid w:val="00771ED4"/>
    <w:rsid w:val="007730D3"/>
    <w:rsid w:val="00775DE5"/>
    <w:rsid w:val="0077610B"/>
    <w:rsid w:val="007779EA"/>
    <w:rsid w:val="00785C9E"/>
    <w:rsid w:val="0078716F"/>
    <w:rsid w:val="007872B4"/>
    <w:rsid w:val="00790232"/>
    <w:rsid w:val="007904C9"/>
    <w:rsid w:val="00791E24"/>
    <w:rsid w:val="007961A2"/>
    <w:rsid w:val="00796941"/>
    <w:rsid w:val="00796A72"/>
    <w:rsid w:val="0079742F"/>
    <w:rsid w:val="00797F1F"/>
    <w:rsid w:val="007A00AA"/>
    <w:rsid w:val="007A07DD"/>
    <w:rsid w:val="007A5FA1"/>
    <w:rsid w:val="007A60E6"/>
    <w:rsid w:val="007A65EA"/>
    <w:rsid w:val="007A672B"/>
    <w:rsid w:val="007B33F0"/>
    <w:rsid w:val="007B3BCA"/>
    <w:rsid w:val="007B52E8"/>
    <w:rsid w:val="007B71C8"/>
    <w:rsid w:val="007B780F"/>
    <w:rsid w:val="007C3117"/>
    <w:rsid w:val="007C3321"/>
    <w:rsid w:val="007C4BFA"/>
    <w:rsid w:val="007C4C01"/>
    <w:rsid w:val="007C4F8B"/>
    <w:rsid w:val="007D1010"/>
    <w:rsid w:val="007D2934"/>
    <w:rsid w:val="007D2CA9"/>
    <w:rsid w:val="007D4D81"/>
    <w:rsid w:val="007D54D4"/>
    <w:rsid w:val="007D576F"/>
    <w:rsid w:val="007D7C78"/>
    <w:rsid w:val="007E62F6"/>
    <w:rsid w:val="007E6693"/>
    <w:rsid w:val="007F7237"/>
    <w:rsid w:val="008021C5"/>
    <w:rsid w:val="00802D7F"/>
    <w:rsid w:val="00806F9F"/>
    <w:rsid w:val="00807108"/>
    <w:rsid w:val="00807EBA"/>
    <w:rsid w:val="008106B4"/>
    <w:rsid w:val="008153DF"/>
    <w:rsid w:val="00817BF7"/>
    <w:rsid w:val="00820600"/>
    <w:rsid w:val="00823144"/>
    <w:rsid w:val="00824071"/>
    <w:rsid w:val="00825358"/>
    <w:rsid w:val="0082742F"/>
    <w:rsid w:val="00830766"/>
    <w:rsid w:val="00831096"/>
    <w:rsid w:val="00831B66"/>
    <w:rsid w:val="0084017A"/>
    <w:rsid w:val="008410D4"/>
    <w:rsid w:val="00841A6C"/>
    <w:rsid w:val="00842414"/>
    <w:rsid w:val="00844A9C"/>
    <w:rsid w:val="008453F5"/>
    <w:rsid w:val="00845B9E"/>
    <w:rsid w:val="00852B24"/>
    <w:rsid w:val="008551BB"/>
    <w:rsid w:val="00860C28"/>
    <w:rsid w:val="00862309"/>
    <w:rsid w:val="0086247F"/>
    <w:rsid w:val="00862D59"/>
    <w:rsid w:val="00862F5C"/>
    <w:rsid w:val="0086476A"/>
    <w:rsid w:val="00865D6A"/>
    <w:rsid w:val="008670EA"/>
    <w:rsid w:val="00867836"/>
    <w:rsid w:val="00872150"/>
    <w:rsid w:val="00875967"/>
    <w:rsid w:val="00880586"/>
    <w:rsid w:val="00886303"/>
    <w:rsid w:val="00892C87"/>
    <w:rsid w:val="00894061"/>
    <w:rsid w:val="008958E1"/>
    <w:rsid w:val="00896352"/>
    <w:rsid w:val="00897819"/>
    <w:rsid w:val="008A2205"/>
    <w:rsid w:val="008A3452"/>
    <w:rsid w:val="008A4946"/>
    <w:rsid w:val="008B023A"/>
    <w:rsid w:val="008B028C"/>
    <w:rsid w:val="008B0DB7"/>
    <w:rsid w:val="008B2C0D"/>
    <w:rsid w:val="008B6346"/>
    <w:rsid w:val="008B7052"/>
    <w:rsid w:val="008C2205"/>
    <w:rsid w:val="008C3F91"/>
    <w:rsid w:val="008D1030"/>
    <w:rsid w:val="008D4078"/>
    <w:rsid w:val="008D6FBB"/>
    <w:rsid w:val="008E0DF9"/>
    <w:rsid w:val="008E22E9"/>
    <w:rsid w:val="008E255C"/>
    <w:rsid w:val="008E3ECD"/>
    <w:rsid w:val="008E4D3C"/>
    <w:rsid w:val="008E5D68"/>
    <w:rsid w:val="008E5F18"/>
    <w:rsid w:val="008E7B1A"/>
    <w:rsid w:val="008F1E7F"/>
    <w:rsid w:val="008F5A1D"/>
    <w:rsid w:val="008F6548"/>
    <w:rsid w:val="0090121F"/>
    <w:rsid w:val="009018F6"/>
    <w:rsid w:val="0090445A"/>
    <w:rsid w:val="00905CD5"/>
    <w:rsid w:val="00912323"/>
    <w:rsid w:val="00915B70"/>
    <w:rsid w:val="00917A39"/>
    <w:rsid w:val="00917EC0"/>
    <w:rsid w:val="009217E5"/>
    <w:rsid w:val="00921DCF"/>
    <w:rsid w:val="009228F5"/>
    <w:rsid w:val="00922AA6"/>
    <w:rsid w:val="009241CF"/>
    <w:rsid w:val="00924E8D"/>
    <w:rsid w:val="0092533B"/>
    <w:rsid w:val="00925D10"/>
    <w:rsid w:val="009267AB"/>
    <w:rsid w:val="009278AB"/>
    <w:rsid w:val="0093311B"/>
    <w:rsid w:val="00935E9B"/>
    <w:rsid w:val="00936EB0"/>
    <w:rsid w:val="00940185"/>
    <w:rsid w:val="009402A7"/>
    <w:rsid w:val="00941C37"/>
    <w:rsid w:val="00942590"/>
    <w:rsid w:val="009436A4"/>
    <w:rsid w:val="00943877"/>
    <w:rsid w:val="00944B20"/>
    <w:rsid w:val="0094554F"/>
    <w:rsid w:val="0095001B"/>
    <w:rsid w:val="0095182A"/>
    <w:rsid w:val="00951B10"/>
    <w:rsid w:val="0095300D"/>
    <w:rsid w:val="009543A1"/>
    <w:rsid w:val="00955C2E"/>
    <w:rsid w:val="00956012"/>
    <w:rsid w:val="0095618F"/>
    <w:rsid w:val="009573FF"/>
    <w:rsid w:val="00964F4B"/>
    <w:rsid w:val="00964F94"/>
    <w:rsid w:val="00973A24"/>
    <w:rsid w:val="00974075"/>
    <w:rsid w:val="0097488A"/>
    <w:rsid w:val="00974D10"/>
    <w:rsid w:val="00974DE0"/>
    <w:rsid w:val="009759EE"/>
    <w:rsid w:val="009852B6"/>
    <w:rsid w:val="009854C8"/>
    <w:rsid w:val="00985E4D"/>
    <w:rsid w:val="009862BE"/>
    <w:rsid w:val="00990273"/>
    <w:rsid w:val="009911CE"/>
    <w:rsid w:val="00993FBC"/>
    <w:rsid w:val="00994490"/>
    <w:rsid w:val="009956F2"/>
    <w:rsid w:val="009A4E70"/>
    <w:rsid w:val="009A4FAD"/>
    <w:rsid w:val="009A60AE"/>
    <w:rsid w:val="009B78AC"/>
    <w:rsid w:val="009B7BDE"/>
    <w:rsid w:val="009C3A86"/>
    <w:rsid w:val="009C4549"/>
    <w:rsid w:val="009C6034"/>
    <w:rsid w:val="009D0D21"/>
    <w:rsid w:val="009D1143"/>
    <w:rsid w:val="009D1B32"/>
    <w:rsid w:val="009D29D1"/>
    <w:rsid w:val="009D2B50"/>
    <w:rsid w:val="009D31D6"/>
    <w:rsid w:val="009D3C43"/>
    <w:rsid w:val="009D41EE"/>
    <w:rsid w:val="009D5536"/>
    <w:rsid w:val="009D5658"/>
    <w:rsid w:val="009D5878"/>
    <w:rsid w:val="009D6B30"/>
    <w:rsid w:val="009E0113"/>
    <w:rsid w:val="009E0210"/>
    <w:rsid w:val="009E19EF"/>
    <w:rsid w:val="009E2370"/>
    <w:rsid w:val="009E2928"/>
    <w:rsid w:val="009E42E0"/>
    <w:rsid w:val="009E4F37"/>
    <w:rsid w:val="009E5AB0"/>
    <w:rsid w:val="009E711F"/>
    <w:rsid w:val="009F07AD"/>
    <w:rsid w:val="009F2156"/>
    <w:rsid w:val="009F2F14"/>
    <w:rsid w:val="009F4182"/>
    <w:rsid w:val="009F6537"/>
    <w:rsid w:val="009F7769"/>
    <w:rsid w:val="00A011CA"/>
    <w:rsid w:val="00A01EFB"/>
    <w:rsid w:val="00A022BE"/>
    <w:rsid w:val="00A06932"/>
    <w:rsid w:val="00A11F76"/>
    <w:rsid w:val="00A134B2"/>
    <w:rsid w:val="00A216D5"/>
    <w:rsid w:val="00A22198"/>
    <w:rsid w:val="00A23870"/>
    <w:rsid w:val="00A241C5"/>
    <w:rsid w:val="00A26BAB"/>
    <w:rsid w:val="00A27932"/>
    <w:rsid w:val="00A27BF9"/>
    <w:rsid w:val="00A3023A"/>
    <w:rsid w:val="00A322A2"/>
    <w:rsid w:val="00A421D7"/>
    <w:rsid w:val="00A43059"/>
    <w:rsid w:val="00A43886"/>
    <w:rsid w:val="00A46A3A"/>
    <w:rsid w:val="00A47C17"/>
    <w:rsid w:val="00A510FB"/>
    <w:rsid w:val="00A541D7"/>
    <w:rsid w:val="00A63034"/>
    <w:rsid w:val="00A63A89"/>
    <w:rsid w:val="00A65A48"/>
    <w:rsid w:val="00A706B5"/>
    <w:rsid w:val="00A71D7C"/>
    <w:rsid w:val="00A72B43"/>
    <w:rsid w:val="00A72E58"/>
    <w:rsid w:val="00A748AD"/>
    <w:rsid w:val="00A754ED"/>
    <w:rsid w:val="00A76A89"/>
    <w:rsid w:val="00A770DC"/>
    <w:rsid w:val="00A808ED"/>
    <w:rsid w:val="00A82E32"/>
    <w:rsid w:val="00A83C7B"/>
    <w:rsid w:val="00A90B51"/>
    <w:rsid w:val="00A9470B"/>
    <w:rsid w:val="00A950C7"/>
    <w:rsid w:val="00A95467"/>
    <w:rsid w:val="00AA0BFC"/>
    <w:rsid w:val="00AA19BE"/>
    <w:rsid w:val="00AA283D"/>
    <w:rsid w:val="00AA3CBC"/>
    <w:rsid w:val="00AA4FB5"/>
    <w:rsid w:val="00AB23F5"/>
    <w:rsid w:val="00AB4628"/>
    <w:rsid w:val="00AB5AD3"/>
    <w:rsid w:val="00AB7A7F"/>
    <w:rsid w:val="00AC22CE"/>
    <w:rsid w:val="00AC56E2"/>
    <w:rsid w:val="00AC6FB7"/>
    <w:rsid w:val="00AD0A32"/>
    <w:rsid w:val="00AD4204"/>
    <w:rsid w:val="00AD4F41"/>
    <w:rsid w:val="00AE2342"/>
    <w:rsid w:val="00AE25FF"/>
    <w:rsid w:val="00AE2CEA"/>
    <w:rsid w:val="00AE3646"/>
    <w:rsid w:val="00AE40EC"/>
    <w:rsid w:val="00AE4559"/>
    <w:rsid w:val="00AE5520"/>
    <w:rsid w:val="00AE60B9"/>
    <w:rsid w:val="00AE78E0"/>
    <w:rsid w:val="00AE78E4"/>
    <w:rsid w:val="00AE7AA5"/>
    <w:rsid w:val="00AE7AC9"/>
    <w:rsid w:val="00AE7DBE"/>
    <w:rsid w:val="00AF1F7E"/>
    <w:rsid w:val="00AF2CD3"/>
    <w:rsid w:val="00AF30D8"/>
    <w:rsid w:val="00AF4728"/>
    <w:rsid w:val="00AF632D"/>
    <w:rsid w:val="00AF659C"/>
    <w:rsid w:val="00AF7648"/>
    <w:rsid w:val="00B01B42"/>
    <w:rsid w:val="00B01BF4"/>
    <w:rsid w:val="00B02730"/>
    <w:rsid w:val="00B032EF"/>
    <w:rsid w:val="00B034A0"/>
    <w:rsid w:val="00B057EA"/>
    <w:rsid w:val="00B06009"/>
    <w:rsid w:val="00B12474"/>
    <w:rsid w:val="00B13209"/>
    <w:rsid w:val="00B1513F"/>
    <w:rsid w:val="00B15B4C"/>
    <w:rsid w:val="00B20540"/>
    <w:rsid w:val="00B2198E"/>
    <w:rsid w:val="00B2316D"/>
    <w:rsid w:val="00B236EA"/>
    <w:rsid w:val="00B24EB5"/>
    <w:rsid w:val="00B32388"/>
    <w:rsid w:val="00B35839"/>
    <w:rsid w:val="00B36135"/>
    <w:rsid w:val="00B404B7"/>
    <w:rsid w:val="00B40A4D"/>
    <w:rsid w:val="00B414CD"/>
    <w:rsid w:val="00B476AA"/>
    <w:rsid w:val="00B50EA8"/>
    <w:rsid w:val="00B51071"/>
    <w:rsid w:val="00B5187A"/>
    <w:rsid w:val="00B53794"/>
    <w:rsid w:val="00B544D0"/>
    <w:rsid w:val="00B63A12"/>
    <w:rsid w:val="00B64B22"/>
    <w:rsid w:val="00B65B4E"/>
    <w:rsid w:val="00B678E0"/>
    <w:rsid w:val="00B70580"/>
    <w:rsid w:val="00B73B25"/>
    <w:rsid w:val="00B75D44"/>
    <w:rsid w:val="00B75E9C"/>
    <w:rsid w:val="00B772DE"/>
    <w:rsid w:val="00B812F0"/>
    <w:rsid w:val="00B81F7D"/>
    <w:rsid w:val="00B84919"/>
    <w:rsid w:val="00B84CF0"/>
    <w:rsid w:val="00B84FC0"/>
    <w:rsid w:val="00B85C79"/>
    <w:rsid w:val="00B87DDA"/>
    <w:rsid w:val="00B90A8B"/>
    <w:rsid w:val="00B91695"/>
    <w:rsid w:val="00B922BB"/>
    <w:rsid w:val="00B9269B"/>
    <w:rsid w:val="00B92834"/>
    <w:rsid w:val="00B97593"/>
    <w:rsid w:val="00BA0D20"/>
    <w:rsid w:val="00BA40AB"/>
    <w:rsid w:val="00BA422C"/>
    <w:rsid w:val="00BA64CA"/>
    <w:rsid w:val="00BA6AEB"/>
    <w:rsid w:val="00BA7939"/>
    <w:rsid w:val="00BB1C07"/>
    <w:rsid w:val="00BB2BDE"/>
    <w:rsid w:val="00BB4908"/>
    <w:rsid w:val="00BC18A6"/>
    <w:rsid w:val="00BC21DC"/>
    <w:rsid w:val="00BC3FBA"/>
    <w:rsid w:val="00BC5632"/>
    <w:rsid w:val="00BD5244"/>
    <w:rsid w:val="00BD567E"/>
    <w:rsid w:val="00BE00C3"/>
    <w:rsid w:val="00BE03A5"/>
    <w:rsid w:val="00BE0524"/>
    <w:rsid w:val="00BE0AE1"/>
    <w:rsid w:val="00BE1EC0"/>
    <w:rsid w:val="00BE1F77"/>
    <w:rsid w:val="00BE37E8"/>
    <w:rsid w:val="00BE42FB"/>
    <w:rsid w:val="00BF0632"/>
    <w:rsid w:val="00BF3023"/>
    <w:rsid w:val="00BF766A"/>
    <w:rsid w:val="00BF7EB5"/>
    <w:rsid w:val="00C00729"/>
    <w:rsid w:val="00C02FF8"/>
    <w:rsid w:val="00C0426B"/>
    <w:rsid w:val="00C04EDC"/>
    <w:rsid w:val="00C07873"/>
    <w:rsid w:val="00C10CAD"/>
    <w:rsid w:val="00C11A40"/>
    <w:rsid w:val="00C14241"/>
    <w:rsid w:val="00C14A20"/>
    <w:rsid w:val="00C150BC"/>
    <w:rsid w:val="00C159DD"/>
    <w:rsid w:val="00C15CBD"/>
    <w:rsid w:val="00C16946"/>
    <w:rsid w:val="00C23161"/>
    <w:rsid w:val="00C25A6F"/>
    <w:rsid w:val="00C26FE4"/>
    <w:rsid w:val="00C27545"/>
    <w:rsid w:val="00C32234"/>
    <w:rsid w:val="00C3231F"/>
    <w:rsid w:val="00C334C6"/>
    <w:rsid w:val="00C338A9"/>
    <w:rsid w:val="00C33F61"/>
    <w:rsid w:val="00C34489"/>
    <w:rsid w:val="00C351EF"/>
    <w:rsid w:val="00C35BA7"/>
    <w:rsid w:val="00C36220"/>
    <w:rsid w:val="00C3650D"/>
    <w:rsid w:val="00C378C2"/>
    <w:rsid w:val="00C40852"/>
    <w:rsid w:val="00C41DEC"/>
    <w:rsid w:val="00C41E86"/>
    <w:rsid w:val="00C45063"/>
    <w:rsid w:val="00C471FB"/>
    <w:rsid w:val="00C506B7"/>
    <w:rsid w:val="00C52508"/>
    <w:rsid w:val="00C527D3"/>
    <w:rsid w:val="00C53A10"/>
    <w:rsid w:val="00C60207"/>
    <w:rsid w:val="00C66F44"/>
    <w:rsid w:val="00C70011"/>
    <w:rsid w:val="00C71EB1"/>
    <w:rsid w:val="00C74037"/>
    <w:rsid w:val="00C752A0"/>
    <w:rsid w:val="00C7617A"/>
    <w:rsid w:val="00C76332"/>
    <w:rsid w:val="00C80A7C"/>
    <w:rsid w:val="00C81728"/>
    <w:rsid w:val="00C81B41"/>
    <w:rsid w:val="00C8276C"/>
    <w:rsid w:val="00C83E27"/>
    <w:rsid w:val="00C86BF5"/>
    <w:rsid w:val="00C878A4"/>
    <w:rsid w:val="00C90240"/>
    <w:rsid w:val="00C90F4A"/>
    <w:rsid w:val="00C9180F"/>
    <w:rsid w:val="00C94285"/>
    <w:rsid w:val="00C9638A"/>
    <w:rsid w:val="00C97222"/>
    <w:rsid w:val="00C97315"/>
    <w:rsid w:val="00CA07E8"/>
    <w:rsid w:val="00CA36D8"/>
    <w:rsid w:val="00CA515D"/>
    <w:rsid w:val="00CB08AA"/>
    <w:rsid w:val="00CB365E"/>
    <w:rsid w:val="00CB4D26"/>
    <w:rsid w:val="00CB5B44"/>
    <w:rsid w:val="00CB6C68"/>
    <w:rsid w:val="00CC0A1F"/>
    <w:rsid w:val="00CC16BF"/>
    <w:rsid w:val="00CC2213"/>
    <w:rsid w:val="00CC626C"/>
    <w:rsid w:val="00CC6D0C"/>
    <w:rsid w:val="00CD1DC5"/>
    <w:rsid w:val="00CD2D27"/>
    <w:rsid w:val="00CE01B6"/>
    <w:rsid w:val="00CE1C26"/>
    <w:rsid w:val="00CE2AA4"/>
    <w:rsid w:val="00CE2BD2"/>
    <w:rsid w:val="00CE3735"/>
    <w:rsid w:val="00CE56B1"/>
    <w:rsid w:val="00CE5B0A"/>
    <w:rsid w:val="00CE5DF2"/>
    <w:rsid w:val="00CE7D9D"/>
    <w:rsid w:val="00CF4390"/>
    <w:rsid w:val="00CF7AC7"/>
    <w:rsid w:val="00D003F4"/>
    <w:rsid w:val="00D01C23"/>
    <w:rsid w:val="00D01F87"/>
    <w:rsid w:val="00D021A2"/>
    <w:rsid w:val="00D03641"/>
    <w:rsid w:val="00D14224"/>
    <w:rsid w:val="00D149D7"/>
    <w:rsid w:val="00D14DD5"/>
    <w:rsid w:val="00D16AF8"/>
    <w:rsid w:val="00D21857"/>
    <w:rsid w:val="00D23949"/>
    <w:rsid w:val="00D2496F"/>
    <w:rsid w:val="00D3031F"/>
    <w:rsid w:val="00D30427"/>
    <w:rsid w:val="00D304F8"/>
    <w:rsid w:val="00D310DF"/>
    <w:rsid w:val="00D32B30"/>
    <w:rsid w:val="00D32CF9"/>
    <w:rsid w:val="00D349B4"/>
    <w:rsid w:val="00D34A49"/>
    <w:rsid w:val="00D35ED1"/>
    <w:rsid w:val="00D44785"/>
    <w:rsid w:val="00D45C43"/>
    <w:rsid w:val="00D45DB8"/>
    <w:rsid w:val="00D46343"/>
    <w:rsid w:val="00D47145"/>
    <w:rsid w:val="00D47319"/>
    <w:rsid w:val="00D50196"/>
    <w:rsid w:val="00D5077A"/>
    <w:rsid w:val="00D50928"/>
    <w:rsid w:val="00D53347"/>
    <w:rsid w:val="00D536B0"/>
    <w:rsid w:val="00D54DB3"/>
    <w:rsid w:val="00D56997"/>
    <w:rsid w:val="00D57595"/>
    <w:rsid w:val="00D62D3C"/>
    <w:rsid w:val="00D63188"/>
    <w:rsid w:val="00D65183"/>
    <w:rsid w:val="00D66120"/>
    <w:rsid w:val="00D676A9"/>
    <w:rsid w:val="00D676B4"/>
    <w:rsid w:val="00D67AD1"/>
    <w:rsid w:val="00D67CC2"/>
    <w:rsid w:val="00D71BD5"/>
    <w:rsid w:val="00D7494E"/>
    <w:rsid w:val="00D8308D"/>
    <w:rsid w:val="00D84DCC"/>
    <w:rsid w:val="00D87B96"/>
    <w:rsid w:val="00D87FBA"/>
    <w:rsid w:val="00D90C4F"/>
    <w:rsid w:val="00D91F3E"/>
    <w:rsid w:val="00D941CD"/>
    <w:rsid w:val="00DA1C13"/>
    <w:rsid w:val="00DA684D"/>
    <w:rsid w:val="00DA7394"/>
    <w:rsid w:val="00DB0CCB"/>
    <w:rsid w:val="00DB3272"/>
    <w:rsid w:val="00DB6D56"/>
    <w:rsid w:val="00DC06CD"/>
    <w:rsid w:val="00DC2D92"/>
    <w:rsid w:val="00DC5496"/>
    <w:rsid w:val="00DC5852"/>
    <w:rsid w:val="00DC7DB1"/>
    <w:rsid w:val="00DD1356"/>
    <w:rsid w:val="00DD7EAF"/>
    <w:rsid w:val="00DE101A"/>
    <w:rsid w:val="00DE117D"/>
    <w:rsid w:val="00DE13AF"/>
    <w:rsid w:val="00DE2282"/>
    <w:rsid w:val="00DE245C"/>
    <w:rsid w:val="00DE48D6"/>
    <w:rsid w:val="00DE4E8D"/>
    <w:rsid w:val="00DE5698"/>
    <w:rsid w:val="00DE60E1"/>
    <w:rsid w:val="00DF21CF"/>
    <w:rsid w:val="00DF2813"/>
    <w:rsid w:val="00DF286E"/>
    <w:rsid w:val="00DF38E2"/>
    <w:rsid w:val="00DF56D4"/>
    <w:rsid w:val="00DF72F1"/>
    <w:rsid w:val="00E0012A"/>
    <w:rsid w:val="00E00D3A"/>
    <w:rsid w:val="00E03593"/>
    <w:rsid w:val="00E0387B"/>
    <w:rsid w:val="00E05599"/>
    <w:rsid w:val="00E075AB"/>
    <w:rsid w:val="00E10733"/>
    <w:rsid w:val="00E11F47"/>
    <w:rsid w:val="00E120EA"/>
    <w:rsid w:val="00E139A5"/>
    <w:rsid w:val="00E16C60"/>
    <w:rsid w:val="00E200FA"/>
    <w:rsid w:val="00E2483A"/>
    <w:rsid w:val="00E248F9"/>
    <w:rsid w:val="00E26BC2"/>
    <w:rsid w:val="00E27ED3"/>
    <w:rsid w:val="00E36CE7"/>
    <w:rsid w:val="00E410DD"/>
    <w:rsid w:val="00E42611"/>
    <w:rsid w:val="00E44091"/>
    <w:rsid w:val="00E47E16"/>
    <w:rsid w:val="00E53663"/>
    <w:rsid w:val="00E537BB"/>
    <w:rsid w:val="00E55F42"/>
    <w:rsid w:val="00E605E2"/>
    <w:rsid w:val="00E60C5A"/>
    <w:rsid w:val="00E62241"/>
    <w:rsid w:val="00E62716"/>
    <w:rsid w:val="00E64314"/>
    <w:rsid w:val="00E6670E"/>
    <w:rsid w:val="00E67734"/>
    <w:rsid w:val="00E7326C"/>
    <w:rsid w:val="00E74159"/>
    <w:rsid w:val="00E74FC7"/>
    <w:rsid w:val="00E759E7"/>
    <w:rsid w:val="00E7697E"/>
    <w:rsid w:val="00E76D53"/>
    <w:rsid w:val="00E80E26"/>
    <w:rsid w:val="00E822FB"/>
    <w:rsid w:val="00E831A0"/>
    <w:rsid w:val="00E838C5"/>
    <w:rsid w:val="00E91261"/>
    <w:rsid w:val="00E93344"/>
    <w:rsid w:val="00EA089A"/>
    <w:rsid w:val="00EA148B"/>
    <w:rsid w:val="00EA254C"/>
    <w:rsid w:val="00EA4984"/>
    <w:rsid w:val="00EA60D8"/>
    <w:rsid w:val="00EA6C75"/>
    <w:rsid w:val="00EA794E"/>
    <w:rsid w:val="00EB1C67"/>
    <w:rsid w:val="00EB2DA9"/>
    <w:rsid w:val="00EB3271"/>
    <w:rsid w:val="00EB4D23"/>
    <w:rsid w:val="00EB677F"/>
    <w:rsid w:val="00EB714A"/>
    <w:rsid w:val="00EC5DB6"/>
    <w:rsid w:val="00EC70D1"/>
    <w:rsid w:val="00EC7104"/>
    <w:rsid w:val="00ED120B"/>
    <w:rsid w:val="00ED243F"/>
    <w:rsid w:val="00ED2A29"/>
    <w:rsid w:val="00ED2EE2"/>
    <w:rsid w:val="00ED384B"/>
    <w:rsid w:val="00ED52AF"/>
    <w:rsid w:val="00ED5346"/>
    <w:rsid w:val="00ED6CAF"/>
    <w:rsid w:val="00ED6FE5"/>
    <w:rsid w:val="00ED7258"/>
    <w:rsid w:val="00EE057D"/>
    <w:rsid w:val="00EE43D1"/>
    <w:rsid w:val="00EE71FE"/>
    <w:rsid w:val="00EE7771"/>
    <w:rsid w:val="00EF40F1"/>
    <w:rsid w:val="00EF65A6"/>
    <w:rsid w:val="00F00FCA"/>
    <w:rsid w:val="00F02B1E"/>
    <w:rsid w:val="00F04280"/>
    <w:rsid w:val="00F0653F"/>
    <w:rsid w:val="00F06D69"/>
    <w:rsid w:val="00F12431"/>
    <w:rsid w:val="00F1491D"/>
    <w:rsid w:val="00F20AAD"/>
    <w:rsid w:val="00F229C8"/>
    <w:rsid w:val="00F2596A"/>
    <w:rsid w:val="00F263F7"/>
    <w:rsid w:val="00F27C44"/>
    <w:rsid w:val="00F27C9C"/>
    <w:rsid w:val="00F3081E"/>
    <w:rsid w:val="00F31381"/>
    <w:rsid w:val="00F33054"/>
    <w:rsid w:val="00F37752"/>
    <w:rsid w:val="00F44D81"/>
    <w:rsid w:val="00F45AC2"/>
    <w:rsid w:val="00F46A34"/>
    <w:rsid w:val="00F50F60"/>
    <w:rsid w:val="00F5102E"/>
    <w:rsid w:val="00F5246C"/>
    <w:rsid w:val="00F53244"/>
    <w:rsid w:val="00F53EF2"/>
    <w:rsid w:val="00F60681"/>
    <w:rsid w:val="00F609AC"/>
    <w:rsid w:val="00F613CE"/>
    <w:rsid w:val="00F61745"/>
    <w:rsid w:val="00F62DF5"/>
    <w:rsid w:val="00F63ED7"/>
    <w:rsid w:val="00F658CC"/>
    <w:rsid w:val="00F65A8B"/>
    <w:rsid w:val="00F669F2"/>
    <w:rsid w:val="00F66A64"/>
    <w:rsid w:val="00F67342"/>
    <w:rsid w:val="00F747EF"/>
    <w:rsid w:val="00F76018"/>
    <w:rsid w:val="00F801AB"/>
    <w:rsid w:val="00F82ED2"/>
    <w:rsid w:val="00F831D6"/>
    <w:rsid w:val="00F91F86"/>
    <w:rsid w:val="00F94A14"/>
    <w:rsid w:val="00F94EFF"/>
    <w:rsid w:val="00F96BE0"/>
    <w:rsid w:val="00FA2980"/>
    <w:rsid w:val="00FA433F"/>
    <w:rsid w:val="00FA4A73"/>
    <w:rsid w:val="00FA546F"/>
    <w:rsid w:val="00FA6A92"/>
    <w:rsid w:val="00FB027F"/>
    <w:rsid w:val="00FB1170"/>
    <w:rsid w:val="00FB1F90"/>
    <w:rsid w:val="00FB5939"/>
    <w:rsid w:val="00FD1EED"/>
    <w:rsid w:val="00FD326F"/>
    <w:rsid w:val="00FD3730"/>
    <w:rsid w:val="00FD3AFE"/>
    <w:rsid w:val="00FD49F8"/>
    <w:rsid w:val="00FD5732"/>
    <w:rsid w:val="00FD5A25"/>
    <w:rsid w:val="00FD6FF4"/>
    <w:rsid w:val="00FD7ED4"/>
    <w:rsid w:val="00FE0C9C"/>
    <w:rsid w:val="00FE283D"/>
    <w:rsid w:val="00FE28E4"/>
    <w:rsid w:val="00FE2DA1"/>
    <w:rsid w:val="00FE4DED"/>
    <w:rsid w:val="00FE4EE0"/>
    <w:rsid w:val="00FE5CF7"/>
    <w:rsid w:val="00FE6373"/>
    <w:rsid w:val="00FF2198"/>
    <w:rsid w:val="00FF51F8"/>
    <w:rsid w:val="00FF6383"/>
    <w:rsid w:val="00FF65E6"/>
    <w:rsid w:val="00FF6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47F9E3"/>
  <w14:defaultImageDpi w14:val="300"/>
  <w15:docId w15:val="{9095F7FE-DFED-C647-B5DD-7C4A5477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11"/>
    <w:rPr>
      <w:rFonts w:ascii="Cambria" w:eastAsia="MS Mincho" w:hAnsi="Cambria" w:cs="Times New Roman"/>
      <w:lang w:val="en-AU"/>
    </w:rPr>
  </w:style>
  <w:style w:type="paragraph" w:styleId="Heading1">
    <w:name w:val="heading 1"/>
    <w:basedOn w:val="Normal"/>
    <w:next w:val="Normal"/>
    <w:link w:val="Heading1Char"/>
    <w:qFormat/>
    <w:rsid w:val="00E42611"/>
    <w:pPr>
      <w:keepNext/>
      <w:spacing w:before="240" w:after="60"/>
      <w:outlineLvl w:val="0"/>
    </w:pPr>
    <w:rPr>
      <w:rFonts w:ascii="Arial" w:eastAsia="Times New Roman" w:hAnsi="Arial"/>
      <w:b/>
      <w:kern w:val="28"/>
      <w:sz w:val="28"/>
      <w:szCs w:val="20"/>
    </w:rPr>
  </w:style>
  <w:style w:type="paragraph" w:styleId="Heading2">
    <w:name w:val="heading 2"/>
    <w:aliases w:val="1.1,body,heading 2body,h2,h2 main heading,H2,Section,2m,h 2,p,h2.H2,UNDERRUBRIK 1-2,B Sub/Bold,B Sub/Bold1,B Sub/Bold2,B Sub/Bold11,h2 main heading1,h2 main heading2,B Sub/Bold3,B Sub/Bold12,h2 main heading3,B Sub/Bold4,B Sub/Bold13,Para2"/>
    <w:basedOn w:val="Normal"/>
    <w:next w:val="Normal"/>
    <w:link w:val="Heading2Char"/>
    <w:qFormat/>
    <w:rsid w:val="00A27BF9"/>
    <w:pPr>
      <w:keepNext/>
      <w:numPr>
        <w:ilvl w:val="1"/>
        <w:numId w:val="4"/>
      </w:numPr>
      <w:outlineLvl w:val="1"/>
    </w:pPr>
    <w:rPr>
      <w:b/>
    </w:rPr>
  </w:style>
  <w:style w:type="paragraph" w:styleId="Heading3">
    <w:name w:val="heading 3"/>
    <w:aliases w:val="h3,h3 sub heading,H3,Head 3,3m,d,H31,(Alt+3),h:3,3,(a),C Sub-Sub/Italic,Head 31,Head 32,C Sub-Sub/Italic1,sub-sub-para,Level 1 - 1,sub-sub,dd heading 3,dh3,h31,h32,Para3,(Alt+3)1,(Alt+3)2,(Alt+3)3,(Alt+3)4,(Alt+3)5,(Alt+3)6,(Alt+3)11,(Alt+3)21"/>
    <w:basedOn w:val="Normal"/>
    <w:next w:val="Normal"/>
    <w:link w:val="Heading3Char"/>
    <w:qFormat/>
    <w:rsid w:val="00A27BF9"/>
    <w:pPr>
      <w:keepNext/>
      <w:numPr>
        <w:ilvl w:val="2"/>
        <w:numId w:val="4"/>
      </w:numPr>
      <w:spacing w:after="120"/>
      <w:outlineLvl w:val="2"/>
    </w:pPr>
    <w:rPr>
      <w:b/>
    </w:rPr>
  </w:style>
  <w:style w:type="paragraph" w:styleId="Heading4">
    <w:name w:val="heading 4"/>
    <w:aliases w:val="h4,bullet,bl,bb,sd,Standard H3,h4 sub sub heading,h41,Titre 4,4,Headlist,(i),D Sub-Sub/Plain,sub-sub-sub para,Level 2 - a,h42,Para4,H4,(Alt+4),H41,(Alt+4)1,H42,(Alt+4)2,H43,(Alt+4)3,H44,(Alt+4)4,H45,(Alt+4)5,H411,(Alt+4)11,H421,(Alt+4)21,H431"/>
    <w:basedOn w:val="Normal"/>
    <w:next w:val="Normal"/>
    <w:link w:val="Heading4Char"/>
    <w:qFormat/>
    <w:rsid w:val="00A27BF9"/>
    <w:pPr>
      <w:keepNext/>
      <w:numPr>
        <w:ilvl w:val="3"/>
        <w:numId w:val="4"/>
      </w:numPr>
      <w:jc w:val="center"/>
      <w:outlineLvl w:val="3"/>
    </w:pPr>
    <w:rPr>
      <w:b/>
    </w:rPr>
  </w:style>
  <w:style w:type="paragraph" w:styleId="Heading5">
    <w:name w:val="heading 5"/>
    <w:aliases w:val="(A),s,sub-sub- sub-sub para,Level 3 - i,Para5,h5,h51,h52,L5,H5,1.1.1.1.1,Level 3 - (i),Para51,Heading 5(unused)"/>
    <w:basedOn w:val="Normal"/>
    <w:next w:val="Normal"/>
    <w:link w:val="Heading5Char"/>
    <w:qFormat/>
    <w:rsid w:val="00A27BF9"/>
    <w:pPr>
      <w:keepNext/>
      <w:numPr>
        <w:ilvl w:val="4"/>
        <w:numId w:val="4"/>
      </w:numPr>
      <w:jc w:val="center"/>
      <w:outlineLvl w:val="4"/>
    </w:pPr>
    <w:rPr>
      <w:b/>
      <w:sz w:val="28"/>
    </w:rPr>
  </w:style>
  <w:style w:type="paragraph" w:styleId="Heading6">
    <w:name w:val="heading 6"/>
    <w:aliases w:val="(I),a,b,Legal Level 1.,a.,a.1,Heading 6(unused),Body Text 5,I"/>
    <w:basedOn w:val="Normal"/>
    <w:next w:val="Normal"/>
    <w:link w:val="Heading6Char"/>
    <w:qFormat/>
    <w:rsid w:val="00A27BF9"/>
    <w:pPr>
      <w:keepNext/>
      <w:numPr>
        <w:ilvl w:val="5"/>
        <w:numId w:val="4"/>
      </w:numPr>
      <w:jc w:val="center"/>
      <w:outlineLvl w:val="5"/>
    </w:pPr>
    <w:rPr>
      <w:b/>
    </w:rPr>
  </w:style>
  <w:style w:type="paragraph" w:styleId="Heading7">
    <w:name w:val="heading 7"/>
    <w:aliases w:val="Legal Level 1.1.,i.,i.1,Heading 7(unused),(1)"/>
    <w:basedOn w:val="Normal"/>
    <w:next w:val="Normal"/>
    <w:link w:val="Heading7Char"/>
    <w:qFormat/>
    <w:rsid w:val="00A27BF9"/>
    <w:pPr>
      <w:numPr>
        <w:ilvl w:val="6"/>
        <w:numId w:val="4"/>
      </w:numPr>
      <w:spacing w:before="240"/>
      <w:outlineLvl w:val="6"/>
    </w:pPr>
    <w:rPr>
      <w:rFonts w:ascii="Calibri" w:hAnsi="Calibri"/>
    </w:rPr>
  </w:style>
  <w:style w:type="paragraph" w:styleId="Heading8">
    <w:name w:val="heading 8"/>
    <w:aliases w:val="h8,Legal Level 1.1.1.,Heading 8(unused)"/>
    <w:basedOn w:val="Normal"/>
    <w:next w:val="Normal"/>
    <w:link w:val="Heading8Char"/>
    <w:qFormat/>
    <w:rsid w:val="00A27BF9"/>
    <w:pPr>
      <w:numPr>
        <w:ilvl w:val="7"/>
        <w:numId w:val="4"/>
      </w:numPr>
      <w:spacing w:before="24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D304F8"/>
    <w:pPr>
      <w:numPr>
        <w:numId w:val="1"/>
      </w:numPr>
    </w:pPr>
  </w:style>
  <w:style w:type="paragraph" w:styleId="ListParagraph">
    <w:name w:val="List Paragraph"/>
    <w:basedOn w:val="Normal"/>
    <w:uiPriority w:val="34"/>
    <w:qFormat/>
    <w:rsid w:val="00E42611"/>
    <w:pPr>
      <w:ind w:left="720"/>
      <w:contextualSpacing/>
    </w:pPr>
  </w:style>
  <w:style w:type="paragraph" w:customStyle="1" w:styleId="rxpFULL">
    <w:name w:val="rx.p.FULL"/>
    <w:rsid w:val="00BA40AB"/>
    <w:pPr>
      <w:widowControl w:val="0"/>
      <w:tabs>
        <w:tab w:val="left" w:pos="5760"/>
        <w:tab w:val="left" w:pos="9360"/>
      </w:tabs>
      <w:autoSpaceDE w:val="0"/>
      <w:autoSpaceDN w:val="0"/>
      <w:adjustRightInd w:val="0"/>
      <w:spacing w:after="72"/>
      <w:jc w:val="both"/>
    </w:pPr>
    <w:rPr>
      <w:rFonts w:ascii="Times New Roman" w:eastAsia="Times New Roman" w:hAnsi="Times New Roman" w:cs="Times New Roman"/>
    </w:rPr>
  </w:style>
  <w:style w:type="paragraph" w:customStyle="1" w:styleId="ListNum">
    <w:name w:val="ListNum"/>
    <w:basedOn w:val="Normal"/>
    <w:rsid w:val="00FE283D"/>
    <w:pPr>
      <w:numPr>
        <w:numId w:val="2"/>
      </w:numPr>
      <w:spacing w:before="60"/>
    </w:pPr>
    <w:rPr>
      <w:rFonts w:ascii="Times New Roman" w:hAnsi="Times New Roman"/>
    </w:rPr>
  </w:style>
  <w:style w:type="character" w:styleId="Hyperlink">
    <w:name w:val="Hyperlink"/>
    <w:basedOn w:val="DefaultParagraphFont"/>
    <w:uiPriority w:val="99"/>
    <w:unhideWhenUsed/>
    <w:rsid w:val="003A1403"/>
    <w:rPr>
      <w:color w:val="0000FF" w:themeColor="hyperlink"/>
      <w:u w:val="single"/>
    </w:rPr>
  </w:style>
  <w:style w:type="character" w:styleId="CommentReference">
    <w:name w:val="annotation reference"/>
    <w:basedOn w:val="DefaultParagraphFont"/>
    <w:uiPriority w:val="99"/>
    <w:semiHidden/>
    <w:unhideWhenUsed/>
    <w:rsid w:val="000574CA"/>
    <w:rPr>
      <w:sz w:val="16"/>
      <w:szCs w:val="16"/>
    </w:rPr>
  </w:style>
  <w:style w:type="paragraph" w:styleId="CommentText">
    <w:name w:val="annotation text"/>
    <w:basedOn w:val="Normal"/>
    <w:link w:val="CommentTextChar"/>
    <w:uiPriority w:val="99"/>
    <w:semiHidden/>
    <w:unhideWhenUsed/>
    <w:rsid w:val="000574CA"/>
  </w:style>
  <w:style w:type="character" w:customStyle="1" w:styleId="CommentTextChar">
    <w:name w:val="Comment Text Char"/>
    <w:basedOn w:val="DefaultParagraphFont"/>
    <w:link w:val="CommentText"/>
    <w:uiPriority w:val="99"/>
    <w:semiHidden/>
    <w:rsid w:val="000574CA"/>
    <w:rPr>
      <w:sz w:val="20"/>
      <w:szCs w:val="20"/>
    </w:rPr>
  </w:style>
  <w:style w:type="paragraph" w:styleId="CommentSubject">
    <w:name w:val="annotation subject"/>
    <w:basedOn w:val="CommentText"/>
    <w:next w:val="CommentText"/>
    <w:link w:val="CommentSubjectChar"/>
    <w:uiPriority w:val="99"/>
    <w:semiHidden/>
    <w:unhideWhenUsed/>
    <w:rsid w:val="000574CA"/>
    <w:rPr>
      <w:b/>
      <w:bCs/>
    </w:rPr>
  </w:style>
  <w:style w:type="character" w:customStyle="1" w:styleId="CommentSubjectChar">
    <w:name w:val="Comment Subject Char"/>
    <w:basedOn w:val="CommentTextChar"/>
    <w:link w:val="CommentSubject"/>
    <w:uiPriority w:val="99"/>
    <w:semiHidden/>
    <w:rsid w:val="000574CA"/>
    <w:rPr>
      <w:b/>
      <w:bCs/>
      <w:sz w:val="20"/>
      <w:szCs w:val="20"/>
    </w:rPr>
  </w:style>
  <w:style w:type="paragraph" w:styleId="BalloonText">
    <w:name w:val="Balloon Text"/>
    <w:basedOn w:val="Normal"/>
    <w:link w:val="BalloonTextChar"/>
    <w:uiPriority w:val="99"/>
    <w:semiHidden/>
    <w:unhideWhenUsed/>
    <w:rsid w:val="00E42611"/>
    <w:rPr>
      <w:rFonts w:ascii="Lucida Grande" w:hAnsi="Lucida Grande" w:cs="Lucida Grande"/>
      <w:sz w:val="18"/>
      <w:szCs w:val="18"/>
    </w:rPr>
  </w:style>
  <w:style w:type="character" w:customStyle="1" w:styleId="BalloonTextChar">
    <w:name w:val="Balloon Text Char"/>
    <w:link w:val="BalloonText"/>
    <w:uiPriority w:val="99"/>
    <w:semiHidden/>
    <w:rsid w:val="00E42611"/>
    <w:rPr>
      <w:rFonts w:ascii="Lucida Grande" w:eastAsia="MS Mincho" w:hAnsi="Lucida Grande" w:cs="Lucida Grande"/>
      <w:sz w:val="18"/>
      <w:szCs w:val="18"/>
      <w:lang w:val="en-AU"/>
    </w:rPr>
  </w:style>
  <w:style w:type="character" w:styleId="FollowedHyperlink">
    <w:name w:val="FollowedHyperlink"/>
    <w:basedOn w:val="DefaultParagraphFont"/>
    <w:uiPriority w:val="99"/>
    <w:semiHidden/>
    <w:unhideWhenUsed/>
    <w:rsid w:val="009D41EE"/>
    <w:rPr>
      <w:color w:val="800080" w:themeColor="followedHyperlink"/>
      <w:u w:val="single"/>
    </w:rPr>
  </w:style>
  <w:style w:type="paragraph" w:customStyle="1" w:styleId="r">
    <w:name w:val="r."/>
    <w:basedOn w:val="Normal"/>
    <w:rsid w:val="00BF766A"/>
    <w:pPr>
      <w:numPr>
        <w:ilvl w:val="2"/>
        <w:numId w:val="3"/>
      </w:numPr>
      <w:spacing w:before="100" w:beforeAutospacing="1" w:after="100" w:afterAutospacing="1"/>
    </w:pPr>
    <w:rPr>
      <w:rFonts w:cs="Arial"/>
      <w:lang w:eastAsia="en-AU"/>
    </w:rPr>
  </w:style>
  <w:style w:type="paragraph" w:styleId="NormalWeb">
    <w:name w:val="Normal (Web)"/>
    <w:basedOn w:val="Normal"/>
    <w:uiPriority w:val="99"/>
    <w:unhideWhenUsed/>
    <w:rsid w:val="00D7494E"/>
    <w:rPr>
      <w:rFonts w:ascii="Times New Roman" w:hAnsi="Times New Roman"/>
    </w:rPr>
  </w:style>
  <w:style w:type="paragraph" w:styleId="Header">
    <w:name w:val="header"/>
    <w:basedOn w:val="Normal"/>
    <w:link w:val="HeaderChar"/>
    <w:unhideWhenUsed/>
    <w:rsid w:val="00E42611"/>
    <w:pPr>
      <w:tabs>
        <w:tab w:val="center" w:pos="4320"/>
        <w:tab w:val="right" w:pos="8640"/>
      </w:tabs>
    </w:pPr>
  </w:style>
  <w:style w:type="character" w:customStyle="1" w:styleId="HeaderChar">
    <w:name w:val="Header Char"/>
    <w:basedOn w:val="DefaultParagraphFont"/>
    <w:link w:val="Header"/>
    <w:rsid w:val="00E42611"/>
    <w:rPr>
      <w:rFonts w:ascii="Cambria" w:eastAsia="MS Mincho" w:hAnsi="Cambria" w:cs="Times New Roman"/>
      <w:lang w:val="en-AU"/>
    </w:rPr>
  </w:style>
  <w:style w:type="paragraph" w:styleId="Footer">
    <w:name w:val="footer"/>
    <w:aliases w:val="ML Footer"/>
    <w:basedOn w:val="Normal"/>
    <w:link w:val="FooterChar"/>
    <w:autoRedefine/>
    <w:unhideWhenUsed/>
    <w:qFormat/>
    <w:rsid w:val="00E42611"/>
    <w:pPr>
      <w:tabs>
        <w:tab w:val="center" w:pos="4513"/>
        <w:tab w:val="right" w:pos="9026"/>
      </w:tabs>
    </w:pPr>
    <w:rPr>
      <w:rFonts w:ascii="Arial" w:hAnsi="Arial"/>
      <w:sz w:val="16"/>
    </w:rPr>
  </w:style>
  <w:style w:type="character" w:customStyle="1" w:styleId="FooterChar">
    <w:name w:val="Footer Char"/>
    <w:aliases w:val="ML Footer Char"/>
    <w:link w:val="Footer"/>
    <w:rsid w:val="00E42611"/>
    <w:rPr>
      <w:rFonts w:ascii="Arial" w:eastAsia="MS Mincho" w:hAnsi="Arial" w:cs="Times New Roman"/>
      <w:sz w:val="16"/>
      <w:lang w:val="en-AU"/>
    </w:rPr>
  </w:style>
  <w:style w:type="paragraph" w:customStyle="1" w:styleId="ML1">
    <w:name w:val="ML 1"/>
    <w:basedOn w:val="NormalWeb"/>
    <w:autoRedefine/>
    <w:qFormat/>
    <w:rsid w:val="00956012"/>
    <w:pPr>
      <w:spacing w:before="100" w:beforeAutospacing="1" w:after="100" w:afterAutospacing="1" w:line="225" w:lineRule="atLeast"/>
      <w:jc w:val="center"/>
    </w:pPr>
    <w:rPr>
      <w:rFonts w:ascii="Arial" w:hAnsi="Arial" w:cs="Arial"/>
      <w:b/>
      <w:bCs/>
      <w:caps/>
      <w:color w:val="000000"/>
      <w:lang w:val="en" w:eastAsia="zh-CN" w:bidi="th-TH"/>
    </w:rPr>
  </w:style>
  <w:style w:type="paragraph" w:customStyle="1" w:styleId="MLH1">
    <w:name w:val="ML H1"/>
    <w:basedOn w:val="Normal"/>
    <w:qFormat/>
    <w:rsid w:val="00E42611"/>
    <w:pPr>
      <w:keepNext/>
      <w:numPr>
        <w:numId w:val="12"/>
      </w:numPr>
      <w:spacing w:before="480" w:after="120"/>
      <w:jc w:val="both"/>
    </w:pPr>
    <w:rPr>
      <w:rFonts w:ascii="Arial" w:eastAsia="Times New Roman" w:hAnsi="Arial" w:cs="Arial"/>
      <w:b/>
      <w:bCs/>
      <w:caps/>
      <w:sz w:val="22"/>
      <w:szCs w:val="22"/>
    </w:rPr>
  </w:style>
  <w:style w:type="paragraph" w:customStyle="1" w:styleId="MLHeading2">
    <w:name w:val="ML Heading 2"/>
    <w:basedOn w:val="Normal"/>
    <w:next w:val="Normal"/>
    <w:link w:val="MLHeading2Char"/>
    <w:qFormat/>
    <w:rsid w:val="00E42611"/>
    <w:pPr>
      <w:numPr>
        <w:ilvl w:val="1"/>
        <w:numId w:val="12"/>
      </w:numPr>
      <w:spacing w:after="120"/>
      <w:jc w:val="both"/>
    </w:pPr>
    <w:rPr>
      <w:rFonts w:ascii="Arial" w:eastAsia="Times New Roman" w:hAnsi="Arial" w:cs="Arial"/>
      <w:sz w:val="20"/>
    </w:rPr>
  </w:style>
  <w:style w:type="paragraph" w:customStyle="1" w:styleId="MLHeading3">
    <w:name w:val="ML Heading 3"/>
    <w:basedOn w:val="MLHeading2"/>
    <w:autoRedefine/>
    <w:qFormat/>
    <w:rsid w:val="00E42611"/>
    <w:pPr>
      <w:numPr>
        <w:ilvl w:val="0"/>
        <w:numId w:val="0"/>
      </w:numPr>
      <w:ind w:left="567" w:hanging="567"/>
    </w:pPr>
  </w:style>
  <w:style w:type="paragraph" w:customStyle="1" w:styleId="MLP1">
    <w:name w:val="ML P1"/>
    <w:basedOn w:val="Normal"/>
    <w:next w:val="BodyTextIndent"/>
    <w:qFormat/>
    <w:rsid w:val="00E42611"/>
    <w:pPr>
      <w:keepNext/>
      <w:numPr>
        <w:ilvl w:val="2"/>
        <w:numId w:val="13"/>
      </w:numPr>
      <w:spacing w:after="240"/>
      <w:jc w:val="both"/>
    </w:pPr>
    <w:rPr>
      <w:rFonts w:ascii="Arial" w:eastAsia="Times New Roman" w:hAnsi="Arial"/>
      <w:sz w:val="20"/>
      <w:szCs w:val="21"/>
      <w:lang w:eastAsia="en-AU"/>
    </w:rPr>
  </w:style>
  <w:style w:type="paragraph" w:styleId="BodyTextIndent">
    <w:name w:val="Body Text Indent"/>
    <w:basedOn w:val="Normal"/>
    <w:link w:val="BodyTextIndentChar"/>
    <w:uiPriority w:val="99"/>
    <w:semiHidden/>
    <w:unhideWhenUsed/>
    <w:rsid w:val="00E42611"/>
    <w:pPr>
      <w:spacing w:after="120"/>
      <w:ind w:left="283"/>
    </w:pPr>
  </w:style>
  <w:style w:type="character" w:customStyle="1" w:styleId="BodyTextIndentChar">
    <w:name w:val="Body Text Indent Char"/>
    <w:link w:val="BodyTextIndent"/>
    <w:uiPriority w:val="99"/>
    <w:semiHidden/>
    <w:rsid w:val="00E42611"/>
    <w:rPr>
      <w:rFonts w:ascii="Cambria" w:eastAsia="MS Mincho" w:hAnsi="Cambria" w:cs="Times New Roman"/>
      <w:lang w:val="en-AU"/>
    </w:rPr>
  </w:style>
  <w:style w:type="paragraph" w:customStyle="1" w:styleId="MLP2">
    <w:name w:val="ML P2"/>
    <w:basedOn w:val="Normal"/>
    <w:qFormat/>
    <w:rsid w:val="00E42611"/>
    <w:pPr>
      <w:spacing w:after="240"/>
      <w:jc w:val="both"/>
    </w:pPr>
    <w:rPr>
      <w:rFonts w:ascii="Arial" w:eastAsia="Times New Roman" w:hAnsi="Arial"/>
      <w:sz w:val="20"/>
      <w:szCs w:val="21"/>
    </w:rPr>
  </w:style>
  <w:style w:type="paragraph" w:customStyle="1" w:styleId="MLP3">
    <w:name w:val="ML P3"/>
    <w:basedOn w:val="Normal"/>
    <w:qFormat/>
    <w:rsid w:val="00E42611"/>
    <w:pPr>
      <w:spacing w:after="240"/>
      <w:jc w:val="both"/>
    </w:pPr>
    <w:rPr>
      <w:rFonts w:ascii="Arial" w:eastAsia="Times New Roman" w:hAnsi="Arial"/>
      <w:sz w:val="20"/>
      <w:szCs w:val="21"/>
    </w:rPr>
  </w:style>
  <w:style w:type="paragraph" w:customStyle="1" w:styleId="MLP4">
    <w:name w:val="ML P4"/>
    <w:basedOn w:val="Normal"/>
    <w:qFormat/>
    <w:rsid w:val="00E42611"/>
    <w:pPr>
      <w:spacing w:after="240"/>
      <w:jc w:val="both"/>
    </w:pPr>
    <w:rPr>
      <w:rFonts w:ascii="Arial" w:eastAsia="Times New Roman" w:hAnsi="Arial"/>
      <w:sz w:val="20"/>
      <w:szCs w:val="21"/>
    </w:rPr>
  </w:style>
  <w:style w:type="character" w:customStyle="1" w:styleId="Heading1Char">
    <w:name w:val="Heading 1 Char"/>
    <w:link w:val="Heading1"/>
    <w:rsid w:val="00E42611"/>
    <w:rPr>
      <w:rFonts w:ascii="Arial" w:eastAsia="Times New Roman" w:hAnsi="Arial" w:cs="Times New Roman"/>
      <w:b/>
      <w:kern w:val="28"/>
      <w:sz w:val="28"/>
      <w:szCs w:val="20"/>
      <w:lang w:val="en-AU"/>
    </w:rPr>
  </w:style>
  <w:style w:type="character" w:customStyle="1" w:styleId="Heading2Char">
    <w:name w:val="Heading 2 Char"/>
    <w:aliases w:val="1.1 Char,body Char,heading 2body Char,h2 Char,h2 main heading Char,H2 Char,Section Char,2m Char,h 2 Char,p Char,h2.H2 Char,UNDERRUBRIK 1-2 Char,B Sub/Bold Char,B Sub/Bold1 Char,B Sub/Bold2 Char,B Sub/Bold11 Char,h2 main heading1 Char"/>
    <w:basedOn w:val="DefaultParagraphFont"/>
    <w:link w:val="Heading2"/>
    <w:rsid w:val="00A27BF9"/>
    <w:rPr>
      <w:rFonts w:ascii="Cambria" w:eastAsia="MS Mincho" w:hAnsi="Cambria" w:cs="Times New Roman"/>
      <w:b/>
      <w:lang w:val="en-AU"/>
    </w:rPr>
  </w:style>
  <w:style w:type="character" w:customStyle="1" w:styleId="Heading3Char">
    <w:name w:val="Heading 3 Char"/>
    <w:aliases w:val="h3 Char,h3 sub heading Char,H3 Char,Head 3 Char,3m Char,d Char,H31 Char,(Alt+3) Char,h:3 Char,3 Char,(a) Char,C Sub-Sub/Italic Char,Head 31 Char,Head 32 Char,C Sub-Sub/Italic1 Char,sub-sub-para Char,Level 1 - 1 Char,sub-sub Char,dh3 Char"/>
    <w:basedOn w:val="DefaultParagraphFont"/>
    <w:link w:val="Heading3"/>
    <w:rsid w:val="00A27BF9"/>
    <w:rPr>
      <w:rFonts w:ascii="Cambria" w:eastAsia="MS Mincho" w:hAnsi="Cambria" w:cs="Times New Roman"/>
      <w:b/>
      <w:lang w:val="en-AU"/>
    </w:rPr>
  </w:style>
  <w:style w:type="character" w:customStyle="1" w:styleId="Heading4Char">
    <w:name w:val="Heading 4 Char"/>
    <w:aliases w:val="h4 Char,bullet Char,bl Char,bb Char,sd Char,Standard H3 Char,h4 sub sub heading Char,h41 Char,Titre 4 Char,4 Char,Headlist Char,(i) Char,D Sub-Sub/Plain Char,sub-sub-sub para Char,Level 2 - a Char,h42 Char,Para4 Char,H4 Char,(Alt+4) Char"/>
    <w:basedOn w:val="DefaultParagraphFont"/>
    <w:link w:val="Heading4"/>
    <w:rsid w:val="00A27BF9"/>
    <w:rPr>
      <w:rFonts w:ascii="Cambria" w:eastAsia="MS Mincho" w:hAnsi="Cambria" w:cs="Times New Roman"/>
      <w:b/>
      <w:lang w:val="en-AU"/>
    </w:rPr>
  </w:style>
  <w:style w:type="character" w:customStyle="1" w:styleId="Heading5Char">
    <w:name w:val="Heading 5 Char"/>
    <w:aliases w:val="(A) Char,s Char,sub-sub- sub-sub para Char,Level 3 - i Char,Para5 Char,h5 Char,h51 Char,h52 Char,L5 Char,H5 Char,1.1.1.1.1 Char,Level 3 - (i) Char,Para51 Char,Heading 5(unused) Char"/>
    <w:basedOn w:val="DefaultParagraphFont"/>
    <w:link w:val="Heading5"/>
    <w:rsid w:val="00A27BF9"/>
    <w:rPr>
      <w:rFonts w:ascii="Cambria" w:eastAsia="MS Mincho" w:hAnsi="Cambria" w:cs="Times New Roman"/>
      <w:b/>
      <w:sz w:val="28"/>
      <w:lang w:val="en-AU"/>
    </w:rPr>
  </w:style>
  <w:style w:type="character" w:customStyle="1" w:styleId="Heading6Char">
    <w:name w:val="Heading 6 Char"/>
    <w:aliases w:val="(I) Char,a Char,b Char,Legal Level 1. Char,a. Char,a.1 Char,Heading 6(unused) Char,Body Text 5 Char,I Char"/>
    <w:basedOn w:val="DefaultParagraphFont"/>
    <w:link w:val="Heading6"/>
    <w:rsid w:val="00A27BF9"/>
    <w:rPr>
      <w:rFonts w:ascii="Cambria" w:eastAsia="MS Mincho" w:hAnsi="Cambria" w:cs="Times New Roman"/>
      <w:b/>
      <w:lang w:val="en-AU"/>
    </w:rPr>
  </w:style>
  <w:style w:type="character" w:customStyle="1" w:styleId="Heading7Char">
    <w:name w:val="Heading 7 Char"/>
    <w:aliases w:val="Legal Level 1.1. Char,i. Char,i.1 Char,Heading 7(unused) Char,(1) Char"/>
    <w:basedOn w:val="DefaultParagraphFont"/>
    <w:link w:val="Heading7"/>
    <w:rsid w:val="00A27BF9"/>
    <w:rPr>
      <w:rFonts w:ascii="Calibri" w:eastAsia="MS Mincho" w:hAnsi="Calibri" w:cs="Times New Roman"/>
      <w:lang w:val="en-AU"/>
    </w:rPr>
  </w:style>
  <w:style w:type="character" w:customStyle="1" w:styleId="Heading8Char">
    <w:name w:val="Heading 8 Char"/>
    <w:aliases w:val="h8 Char,Legal Level 1.1.1. Char,Heading 8(unused) Char"/>
    <w:basedOn w:val="DefaultParagraphFont"/>
    <w:link w:val="Heading8"/>
    <w:rsid w:val="00A27BF9"/>
    <w:rPr>
      <w:rFonts w:ascii="Calibri" w:eastAsia="MS Mincho" w:hAnsi="Calibri" w:cs="Times New Roman"/>
      <w:i/>
      <w:iCs/>
      <w:lang w:val="en-AU"/>
    </w:rPr>
  </w:style>
  <w:style w:type="paragraph" w:customStyle="1" w:styleId="MarqueHeading1">
    <w:name w:val="Marque Heading 1"/>
    <w:next w:val="MarqueHeading2"/>
    <w:rsid w:val="00A27BF9"/>
    <w:pPr>
      <w:numPr>
        <w:numId w:val="6"/>
      </w:numPr>
      <w:spacing w:after="240" w:line="280" w:lineRule="exact"/>
      <w:outlineLvl w:val="0"/>
    </w:pPr>
    <w:rPr>
      <w:rFonts w:ascii="Arial" w:eastAsia="Times New Roman" w:hAnsi="Arial" w:cs="Times New Roman"/>
      <w:b/>
      <w:szCs w:val="20"/>
      <w:lang w:val="en-AU" w:eastAsia="en-AU"/>
    </w:rPr>
  </w:style>
  <w:style w:type="paragraph" w:customStyle="1" w:styleId="MarqueHeading2">
    <w:name w:val="Marque Heading 2"/>
    <w:basedOn w:val="MarqueHeading1"/>
    <w:next w:val="Normal"/>
    <w:link w:val="MarqueHeading2Char"/>
    <w:rsid w:val="00A27BF9"/>
    <w:pPr>
      <w:numPr>
        <w:ilvl w:val="1"/>
      </w:numPr>
      <w:spacing w:line="300" w:lineRule="exact"/>
      <w:outlineLvl w:val="1"/>
    </w:pPr>
    <w:rPr>
      <w:b w:val="0"/>
    </w:rPr>
  </w:style>
  <w:style w:type="paragraph" w:customStyle="1" w:styleId="MarqueHeading3">
    <w:name w:val="Marque Heading 3"/>
    <w:basedOn w:val="MarqueHeading2"/>
    <w:link w:val="MarqueHeading3Char"/>
    <w:rsid w:val="00A27BF9"/>
    <w:pPr>
      <w:numPr>
        <w:ilvl w:val="2"/>
      </w:numPr>
      <w:outlineLvl w:val="2"/>
    </w:pPr>
  </w:style>
  <w:style w:type="character" w:customStyle="1" w:styleId="MarqueHeading3Char">
    <w:name w:val="Marque Heading 3 Char"/>
    <w:link w:val="MarqueHeading3"/>
    <w:rsid w:val="00A27BF9"/>
    <w:rPr>
      <w:rFonts w:ascii="Arial" w:eastAsia="Times New Roman" w:hAnsi="Arial" w:cs="Times New Roman"/>
      <w:szCs w:val="20"/>
      <w:lang w:val="en-AU" w:eastAsia="en-AU"/>
    </w:rPr>
  </w:style>
  <w:style w:type="paragraph" w:customStyle="1" w:styleId="MarqueHeading4">
    <w:name w:val="Marque Heading 4"/>
    <w:basedOn w:val="MarqueHeading3"/>
    <w:rsid w:val="00A27BF9"/>
    <w:pPr>
      <w:numPr>
        <w:ilvl w:val="3"/>
      </w:numPr>
      <w:tabs>
        <w:tab w:val="clear" w:pos="1701"/>
        <w:tab w:val="num" w:pos="2126"/>
      </w:tabs>
      <w:ind w:left="2126" w:hanging="708"/>
      <w:outlineLvl w:val="3"/>
    </w:pPr>
  </w:style>
  <w:style w:type="paragraph" w:customStyle="1" w:styleId="MarqueHeading5">
    <w:name w:val="Marque Heading 5"/>
    <w:basedOn w:val="MarqueHeading4"/>
    <w:rsid w:val="00A27BF9"/>
    <w:pPr>
      <w:numPr>
        <w:ilvl w:val="4"/>
      </w:numPr>
      <w:tabs>
        <w:tab w:val="clear" w:pos="2268"/>
        <w:tab w:val="num" w:pos="2835"/>
      </w:tabs>
      <w:ind w:left="2835" w:hanging="709"/>
      <w:outlineLvl w:val="4"/>
    </w:pPr>
  </w:style>
  <w:style w:type="paragraph" w:customStyle="1" w:styleId="MarqueHeading6">
    <w:name w:val="Marque Heading 6"/>
    <w:basedOn w:val="MarqueHeading5"/>
    <w:rsid w:val="00A27BF9"/>
    <w:pPr>
      <w:numPr>
        <w:ilvl w:val="5"/>
      </w:numPr>
      <w:tabs>
        <w:tab w:val="clear" w:pos="2835"/>
        <w:tab w:val="num" w:pos="3544"/>
      </w:tabs>
      <w:ind w:left="3544" w:hanging="709"/>
      <w:outlineLvl w:val="5"/>
    </w:pPr>
    <w:rPr>
      <w:b/>
    </w:rPr>
  </w:style>
  <w:style w:type="paragraph" w:customStyle="1" w:styleId="MarqueParties">
    <w:name w:val="Marque Parties"/>
    <w:rsid w:val="00A27BF9"/>
    <w:pPr>
      <w:numPr>
        <w:numId w:val="5"/>
      </w:numPr>
      <w:spacing w:after="240" w:line="280" w:lineRule="exact"/>
      <w:outlineLvl w:val="0"/>
    </w:pPr>
    <w:rPr>
      <w:rFonts w:ascii="Arial" w:eastAsia="Times New Roman" w:hAnsi="Arial" w:cs="Arial"/>
      <w:sz w:val="20"/>
      <w:szCs w:val="20"/>
      <w:lang w:val="en-AU" w:eastAsia="en-AU"/>
    </w:rPr>
  </w:style>
  <w:style w:type="character" w:customStyle="1" w:styleId="MarqueHeading2Char">
    <w:name w:val="Marque Heading 2 Char"/>
    <w:link w:val="MarqueHeading2"/>
    <w:rsid w:val="00841A6C"/>
    <w:rPr>
      <w:rFonts w:ascii="Arial" w:eastAsia="Times New Roman" w:hAnsi="Arial" w:cs="Times New Roman"/>
      <w:szCs w:val="20"/>
      <w:lang w:val="en-AU" w:eastAsia="en-AU"/>
    </w:rPr>
  </w:style>
  <w:style w:type="paragraph" w:customStyle="1" w:styleId="MLCoverPageT1">
    <w:name w:val="ML Cover Page T1"/>
    <w:basedOn w:val="Normal"/>
    <w:autoRedefine/>
    <w:qFormat/>
    <w:rsid w:val="00E42611"/>
    <w:pPr>
      <w:spacing w:after="240"/>
      <w:jc w:val="center"/>
    </w:pPr>
    <w:rPr>
      <w:rFonts w:ascii="Arial" w:eastAsia="Times New Roman" w:hAnsi="Arial"/>
      <w:b/>
      <w:sz w:val="32"/>
      <w:szCs w:val="32"/>
    </w:rPr>
  </w:style>
  <w:style w:type="paragraph" w:customStyle="1" w:styleId="MLBackground">
    <w:name w:val="ML Background"/>
    <w:basedOn w:val="Normal"/>
    <w:autoRedefine/>
    <w:qFormat/>
    <w:rsid w:val="00E42611"/>
    <w:pPr>
      <w:spacing w:line="360" w:lineRule="auto"/>
      <w:ind w:right="85"/>
      <w:jc w:val="both"/>
    </w:pPr>
    <w:rPr>
      <w:rFonts w:ascii="Arial" w:eastAsia="Times New Roman" w:hAnsi="Arial" w:cs="Arial"/>
      <w:b/>
      <w:szCs w:val="28"/>
    </w:rPr>
  </w:style>
  <w:style w:type="paragraph" w:customStyle="1" w:styleId="MLBackgroundP1">
    <w:name w:val="ML Background P1"/>
    <w:basedOn w:val="Normal"/>
    <w:autoRedefine/>
    <w:qFormat/>
    <w:rsid w:val="00E42611"/>
    <w:pPr>
      <w:numPr>
        <w:numId w:val="14"/>
      </w:numPr>
      <w:spacing w:before="120" w:after="120"/>
      <w:ind w:right="85"/>
      <w:jc w:val="both"/>
    </w:pPr>
    <w:rPr>
      <w:rFonts w:ascii="Arial" w:eastAsia="Times New Roman" w:hAnsi="Arial" w:cs="Arial"/>
      <w:sz w:val="20"/>
      <w:szCs w:val="28"/>
    </w:rPr>
  </w:style>
  <w:style w:type="paragraph" w:customStyle="1" w:styleId="MLDefpara1">
    <w:name w:val="ML Def para1"/>
    <w:basedOn w:val="Normal"/>
    <w:autoRedefine/>
    <w:qFormat/>
    <w:rsid w:val="00E42611"/>
    <w:pPr>
      <w:tabs>
        <w:tab w:val="num" w:pos="4961"/>
      </w:tabs>
      <w:spacing w:before="120" w:after="120" w:line="360" w:lineRule="auto"/>
      <w:ind w:left="708" w:hanging="708"/>
      <w:jc w:val="both"/>
    </w:pPr>
    <w:rPr>
      <w:rFonts w:ascii="Arial" w:eastAsia="Times New Roman" w:hAnsi="Arial" w:cs="Arial"/>
      <w:sz w:val="20"/>
      <w:lang w:eastAsia="en-AU"/>
    </w:rPr>
  </w:style>
  <w:style w:type="paragraph" w:customStyle="1" w:styleId="MLMainHeading">
    <w:name w:val="ML Main Heading"/>
    <w:basedOn w:val="MLH1"/>
    <w:qFormat/>
    <w:rsid w:val="00E42611"/>
    <w:pPr>
      <w:numPr>
        <w:numId w:val="0"/>
      </w:numPr>
      <w:jc w:val="center"/>
    </w:pPr>
    <w:rPr>
      <w:sz w:val="24"/>
      <w:szCs w:val="24"/>
    </w:rPr>
  </w:style>
  <w:style w:type="paragraph" w:customStyle="1" w:styleId="MarqueBodyIndent1">
    <w:name w:val="Marque Body Indent 1"/>
    <w:basedOn w:val="Normal"/>
    <w:link w:val="MarqueBodyIndent1Char"/>
    <w:rsid w:val="00956012"/>
    <w:pPr>
      <w:tabs>
        <w:tab w:val="num" w:pos="851"/>
      </w:tabs>
      <w:spacing w:after="240" w:line="300" w:lineRule="exact"/>
      <w:ind w:left="567"/>
    </w:pPr>
    <w:rPr>
      <w:rFonts w:cs="Arial"/>
      <w:b/>
    </w:rPr>
  </w:style>
  <w:style w:type="character" w:customStyle="1" w:styleId="MarqueBodyIndent1Char">
    <w:name w:val="Marque Body Indent 1 Char"/>
    <w:basedOn w:val="Heading1Char"/>
    <w:link w:val="MarqueBodyIndent1"/>
    <w:rsid w:val="00956012"/>
    <w:rPr>
      <w:rFonts w:ascii="Arial" w:eastAsia="Times New Roman" w:hAnsi="Arial" w:cs="Arial"/>
      <w:b/>
      <w:kern w:val="28"/>
      <w:sz w:val="28"/>
      <w:szCs w:val="20"/>
      <w:lang w:val="en-AU"/>
    </w:rPr>
  </w:style>
  <w:style w:type="paragraph" w:customStyle="1" w:styleId="Style1">
    <w:name w:val="Style1"/>
    <w:basedOn w:val="Normal"/>
    <w:link w:val="Style1Char"/>
    <w:qFormat/>
    <w:rsid w:val="002B171E"/>
    <w:pPr>
      <w:numPr>
        <w:numId w:val="8"/>
      </w:numPr>
      <w:spacing w:before="120" w:after="120"/>
      <w:contextualSpacing/>
    </w:pPr>
    <w:rPr>
      <w:rFonts w:eastAsiaTheme="minorHAnsi" w:cs="Arial"/>
      <w:b/>
      <w:sz w:val="18"/>
      <w:szCs w:val="18"/>
      <w:lang w:val="en-US"/>
    </w:rPr>
  </w:style>
  <w:style w:type="paragraph" w:customStyle="1" w:styleId="Style2">
    <w:name w:val="Style2"/>
    <w:basedOn w:val="Normal"/>
    <w:link w:val="Style2Char"/>
    <w:qFormat/>
    <w:rsid w:val="002B171E"/>
    <w:pPr>
      <w:numPr>
        <w:ilvl w:val="1"/>
        <w:numId w:val="8"/>
      </w:numPr>
      <w:spacing w:before="60" w:after="60"/>
      <w:contextualSpacing/>
    </w:pPr>
    <w:rPr>
      <w:rFonts w:eastAsiaTheme="minorHAnsi" w:cs="Arial"/>
      <w:sz w:val="18"/>
      <w:szCs w:val="18"/>
      <w:lang w:val="en-US"/>
    </w:rPr>
  </w:style>
  <w:style w:type="character" w:customStyle="1" w:styleId="Style2Char">
    <w:name w:val="Style2 Char"/>
    <w:basedOn w:val="DefaultParagraphFont"/>
    <w:link w:val="Style2"/>
    <w:rsid w:val="002B171E"/>
    <w:rPr>
      <w:rFonts w:ascii="Cambria" w:eastAsiaTheme="minorHAnsi" w:hAnsi="Cambria" w:cs="Arial"/>
      <w:sz w:val="18"/>
      <w:szCs w:val="18"/>
    </w:rPr>
  </w:style>
  <w:style w:type="paragraph" w:customStyle="1" w:styleId="CBPHeading3">
    <w:name w:val="CBP Heading 3"/>
    <w:basedOn w:val="Normal"/>
    <w:rsid w:val="002B171E"/>
    <w:pPr>
      <w:tabs>
        <w:tab w:val="num" w:pos="1224"/>
      </w:tabs>
      <w:ind w:left="1224" w:hanging="504"/>
    </w:pPr>
    <w:rPr>
      <w:lang w:eastAsia="en-AU"/>
    </w:rPr>
  </w:style>
  <w:style w:type="paragraph" w:customStyle="1" w:styleId="Style3">
    <w:name w:val="Style3"/>
    <w:basedOn w:val="Normal"/>
    <w:link w:val="Style3Char"/>
    <w:qFormat/>
    <w:rsid w:val="002B171E"/>
    <w:pPr>
      <w:numPr>
        <w:ilvl w:val="2"/>
        <w:numId w:val="8"/>
      </w:numPr>
      <w:spacing w:before="60" w:after="60"/>
      <w:contextualSpacing/>
    </w:pPr>
    <w:rPr>
      <w:rFonts w:eastAsiaTheme="minorHAnsi" w:cs="Arial"/>
      <w:sz w:val="18"/>
      <w:szCs w:val="18"/>
      <w:lang w:val="en-US"/>
    </w:rPr>
  </w:style>
  <w:style w:type="character" w:customStyle="1" w:styleId="Style3Char">
    <w:name w:val="Style3 Char"/>
    <w:basedOn w:val="DefaultParagraphFont"/>
    <w:link w:val="Style3"/>
    <w:rsid w:val="002B171E"/>
    <w:rPr>
      <w:rFonts w:ascii="Cambria" w:eastAsiaTheme="minorHAnsi" w:hAnsi="Cambria" w:cs="Arial"/>
      <w:sz w:val="18"/>
      <w:szCs w:val="18"/>
    </w:rPr>
  </w:style>
  <w:style w:type="character" w:customStyle="1" w:styleId="Style1Char">
    <w:name w:val="Style1 Char"/>
    <w:basedOn w:val="DefaultParagraphFont"/>
    <w:link w:val="Style1"/>
    <w:rsid w:val="00A72B43"/>
    <w:rPr>
      <w:rFonts w:ascii="Cambria" w:eastAsiaTheme="minorHAnsi" w:hAnsi="Cambria" w:cs="Arial"/>
      <w:b/>
      <w:sz w:val="18"/>
      <w:szCs w:val="18"/>
    </w:rPr>
  </w:style>
  <w:style w:type="character" w:customStyle="1" w:styleId="MLHeading2Char">
    <w:name w:val="ML Heading 2 Char"/>
    <w:basedOn w:val="DefaultParagraphFont"/>
    <w:link w:val="MLHeading2"/>
    <w:rsid w:val="00C80A7C"/>
    <w:rPr>
      <w:rFonts w:ascii="Arial" w:eastAsia="Times New Roman" w:hAnsi="Arial" w:cs="Arial"/>
      <w:sz w:val="20"/>
      <w:lang w:val="en-AU"/>
    </w:rPr>
  </w:style>
  <w:style w:type="character" w:customStyle="1" w:styleId="UnresolvedMention1">
    <w:name w:val="Unresolved Mention1"/>
    <w:basedOn w:val="DefaultParagraphFont"/>
    <w:uiPriority w:val="99"/>
    <w:semiHidden/>
    <w:unhideWhenUsed/>
    <w:rsid w:val="00C80A7C"/>
    <w:rPr>
      <w:color w:val="605E5C"/>
      <w:shd w:val="clear" w:color="auto" w:fill="E1DFDD"/>
    </w:rPr>
  </w:style>
  <w:style w:type="paragraph" w:customStyle="1" w:styleId="MLDefinitions">
    <w:name w:val="ML Definitions"/>
    <w:basedOn w:val="NormalIndent"/>
    <w:link w:val="MLDefinitionsChar"/>
    <w:autoRedefine/>
    <w:qFormat/>
    <w:rsid w:val="00327EB9"/>
    <w:pPr>
      <w:widowControl w:val="0"/>
      <w:spacing w:before="100" w:after="120"/>
      <w:ind w:left="709"/>
      <w:jc w:val="both"/>
    </w:pPr>
    <w:rPr>
      <w:rFonts w:ascii="Arial" w:hAnsi="Arial"/>
      <w:sz w:val="20"/>
      <w:szCs w:val="20"/>
      <w:lang w:val="en-US"/>
    </w:rPr>
  </w:style>
  <w:style w:type="character" w:customStyle="1" w:styleId="MLDefinitionsChar">
    <w:name w:val="ML Definitions Char"/>
    <w:link w:val="MLDefinitions"/>
    <w:rsid w:val="00327EB9"/>
    <w:rPr>
      <w:rFonts w:ascii="Arial" w:eastAsia="MS Mincho" w:hAnsi="Arial" w:cs="Times New Roman"/>
      <w:sz w:val="20"/>
      <w:szCs w:val="20"/>
    </w:rPr>
  </w:style>
  <w:style w:type="paragraph" w:customStyle="1" w:styleId="MLDefinitionsa">
    <w:name w:val="ML Definitions (a)"/>
    <w:basedOn w:val="Normal"/>
    <w:autoRedefine/>
    <w:qFormat/>
    <w:rsid w:val="00E42611"/>
    <w:pPr>
      <w:numPr>
        <w:ilvl w:val="1"/>
        <w:numId w:val="16"/>
      </w:numPr>
      <w:spacing w:before="100" w:after="120"/>
      <w:jc w:val="both"/>
    </w:pPr>
    <w:rPr>
      <w:rFonts w:ascii="Arial" w:eastAsia="Times New Roman" w:hAnsi="Arial"/>
      <w:sz w:val="20"/>
      <w:szCs w:val="20"/>
    </w:rPr>
  </w:style>
  <w:style w:type="paragraph" w:styleId="NormalIndent">
    <w:name w:val="Normal Indent"/>
    <w:basedOn w:val="Normal"/>
    <w:uiPriority w:val="99"/>
    <w:semiHidden/>
    <w:unhideWhenUsed/>
    <w:rsid w:val="00E42611"/>
    <w:pPr>
      <w:ind w:left="720"/>
    </w:pPr>
  </w:style>
  <w:style w:type="character" w:styleId="Strong">
    <w:name w:val="Strong"/>
    <w:basedOn w:val="DefaultParagraphFont"/>
    <w:uiPriority w:val="22"/>
    <w:qFormat/>
    <w:rsid w:val="00147E2D"/>
    <w:rPr>
      <w:b/>
      <w:bCs/>
    </w:rPr>
  </w:style>
  <w:style w:type="paragraph" w:styleId="FootnoteText">
    <w:name w:val="footnote text"/>
    <w:basedOn w:val="Normal"/>
    <w:link w:val="FootnoteTextChar"/>
    <w:uiPriority w:val="99"/>
    <w:semiHidden/>
    <w:unhideWhenUsed/>
    <w:rsid w:val="00E42611"/>
  </w:style>
  <w:style w:type="character" w:customStyle="1" w:styleId="FootnoteTextChar">
    <w:name w:val="Footnote Text Char"/>
    <w:link w:val="FootnoteText"/>
    <w:uiPriority w:val="99"/>
    <w:semiHidden/>
    <w:rsid w:val="00E42611"/>
    <w:rPr>
      <w:rFonts w:ascii="Cambria" w:eastAsia="MS Mincho" w:hAnsi="Cambria" w:cs="Times New Roman"/>
      <w:lang w:val="en-AU"/>
    </w:rPr>
  </w:style>
  <w:style w:type="paragraph" w:customStyle="1" w:styleId="ML-2CBackground">
    <w:name w:val="ML - 2C Background"/>
    <w:basedOn w:val="Normal"/>
    <w:autoRedefine/>
    <w:qFormat/>
    <w:rsid w:val="00E42611"/>
    <w:pPr>
      <w:widowControl w:val="0"/>
      <w:numPr>
        <w:numId w:val="11"/>
      </w:numPr>
    </w:pPr>
    <w:rPr>
      <w:rFonts w:ascii="Arial" w:eastAsia="Times New Roman" w:hAnsi="Arial" w:cs="Arial"/>
      <w:b/>
      <w:bCs/>
      <w:color w:val="000000" w:themeColor="text1"/>
      <w:sz w:val="16"/>
      <w:szCs w:val="16"/>
    </w:rPr>
  </w:style>
  <w:style w:type="paragraph" w:customStyle="1" w:styleId="ML2ColMainH">
    <w:name w:val="ML 2 Col Main H"/>
    <w:basedOn w:val="Normal"/>
    <w:autoRedefine/>
    <w:qFormat/>
    <w:rsid w:val="00E42611"/>
    <w:pPr>
      <w:widowControl w:val="0"/>
      <w:jc w:val="center"/>
    </w:pPr>
    <w:rPr>
      <w:rFonts w:ascii="Arial" w:eastAsia="Times New Roman" w:hAnsi="Arial" w:cs="Arial"/>
      <w:b/>
      <w:bCs/>
    </w:rPr>
  </w:style>
  <w:style w:type="paragraph" w:customStyle="1" w:styleId="ML2C-Definitions">
    <w:name w:val="ML 2C - Definitions"/>
    <w:basedOn w:val="MLDefinitions"/>
    <w:link w:val="ML2C-DefinitionsChar"/>
    <w:autoRedefine/>
    <w:qFormat/>
    <w:rsid w:val="00E42611"/>
    <w:rPr>
      <w:rFonts w:cs="Arial"/>
      <w:b/>
      <w:sz w:val="16"/>
    </w:rPr>
  </w:style>
  <w:style w:type="character" w:customStyle="1" w:styleId="ML2C-DefinitionsChar">
    <w:name w:val="ML 2C - Definitions Char"/>
    <w:basedOn w:val="MLDefinitionsChar"/>
    <w:link w:val="ML2C-Definitions"/>
    <w:rsid w:val="00E42611"/>
    <w:rPr>
      <w:rFonts w:ascii="Arial" w:eastAsia="MS Mincho" w:hAnsi="Arial" w:cs="Arial"/>
      <w:b/>
      <w:sz w:val="16"/>
      <w:szCs w:val="20"/>
    </w:rPr>
  </w:style>
  <w:style w:type="paragraph" w:customStyle="1" w:styleId="ML2C-Footer">
    <w:name w:val="ML 2C - Footer"/>
    <w:basedOn w:val="Footer"/>
    <w:autoRedefine/>
    <w:qFormat/>
    <w:rsid w:val="00E42611"/>
    <w:pPr>
      <w:tabs>
        <w:tab w:val="clear" w:pos="4513"/>
        <w:tab w:val="clear" w:pos="9026"/>
        <w:tab w:val="center" w:pos="4320"/>
        <w:tab w:val="right" w:pos="9923"/>
      </w:tabs>
      <w:ind w:firstLine="709"/>
      <w:jc w:val="both"/>
    </w:pPr>
    <w:rPr>
      <w:rFonts w:eastAsia="Arial" w:cs="Arial"/>
      <w:color w:val="000000"/>
      <w:sz w:val="12"/>
      <w:szCs w:val="12"/>
      <w:u w:color="000000"/>
      <w:lang w:val="en-US"/>
    </w:rPr>
  </w:style>
  <w:style w:type="paragraph" w:customStyle="1" w:styleId="ML2C-H1">
    <w:name w:val="ML 2C - H1"/>
    <w:basedOn w:val="MLH1"/>
    <w:autoRedefine/>
    <w:qFormat/>
    <w:rsid w:val="00E42611"/>
    <w:pPr>
      <w:keepNext w:val="0"/>
      <w:widowControl w:val="0"/>
      <w:tabs>
        <w:tab w:val="num" w:pos="3436"/>
      </w:tabs>
    </w:pPr>
    <w:rPr>
      <w:sz w:val="20"/>
    </w:rPr>
  </w:style>
  <w:style w:type="paragraph" w:customStyle="1" w:styleId="ML2C-Heading2">
    <w:name w:val="ML 2C - Heading 2"/>
    <w:basedOn w:val="MLHeading2"/>
    <w:link w:val="ML2C-Heading2Char"/>
    <w:autoRedefine/>
    <w:qFormat/>
    <w:rsid w:val="00E42611"/>
    <w:pPr>
      <w:widowControl w:val="0"/>
    </w:pPr>
    <w:rPr>
      <w:sz w:val="16"/>
      <w:u w:val="single"/>
      <w:lang w:val="en-US"/>
    </w:rPr>
  </w:style>
  <w:style w:type="character" w:customStyle="1" w:styleId="ML2C-Heading2Char">
    <w:name w:val="ML 2C - Heading 2 Char"/>
    <w:basedOn w:val="DefaultParagraphFont"/>
    <w:link w:val="ML2C-Heading2"/>
    <w:rsid w:val="00E42611"/>
    <w:rPr>
      <w:rFonts w:ascii="Arial" w:eastAsia="Times New Roman" w:hAnsi="Arial" w:cs="Arial"/>
      <w:sz w:val="16"/>
      <w:u w:val="single"/>
    </w:rPr>
  </w:style>
  <w:style w:type="paragraph" w:customStyle="1" w:styleId="ML2C-P1">
    <w:name w:val="ML 2C - P1"/>
    <w:basedOn w:val="MLP1"/>
    <w:autoRedefine/>
    <w:qFormat/>
    <w:rsid w:val="00E42611"/>
    <w:pPr>
      <w:keepNext w:val="0"/>
    </w:pPr>
    <w:rPr>
      <w:rFonts w:cs="Arial"/>
      <w:sz w:val="16"/>
      <w:szCs w:val="18"/>
    </w:rPr>
  </w:style>
  <w:style w:type="paragraph" w:customStyle="1" w:styleId="MLBackgroundHeading">
    <w:name w:val="ML Background Heading"/>
    <w:basedOn w:val="Normal"/>
    <w:autoRedefine/>
    <w:qFormat/>
    <w:rsid w:val="00E42611"/>
    <w:pPr>
      <w:spacing w:line="360" w:lineRule="auto"/>
      <w:ind w:right="85"/>
      <w:jc w:val="both"/>
    </w:pPr>
    <w:rPr>
      <w:rFonts w:ascii="Arial" w:eastAsia="Times New Roman" w:hAnsi="Arial" w:cs="Arial"/>
      <w:b/>
      <w:szCs w:val="28"/>
    </w:rPr>
  </w:style>
  <w:style w:type="paragraph" w:customStyle="1" w:styleId="ML2CDate">
    <w:name w:val="ML 2C Date"/>
    <w:basedOn w:val="MLBackgroundHeading"/>
    <w:autoRedefine/>
    <w:qFormat/>
    <w:rsid w:val="00E42611"/>
    <w:pPr>
      <w:ind w:firstLine="709"/>
    </w:pPr>
    <w:rPr>
      <w:sz w:val="16"/>
      <w:szCs w:val="22"/>
    </w:rPr>
  </w:style>
  <w:style w:type="paragraph" w:customStyle="1" w:styleId="ML2CExecutionHeading">
    <w:name w:val="ML 2C Execution Heading"/>
    <w:basedOn w:val="MLBackground"/>
    <w:autoRedefine/>
    <w:qFormat/>
    <w:rsid w:val="00E42611"/>
    <w:pPr>
      <w:widowControl w:val="0"/>
    </w:pPr>
    <w:rPr>
      <w:sz w:val="18"/>
      <w:szCs w:val="18"/>
    </w:rPr>
  </w:style>
  <w:style w:type="paragraph" w:customStyle="1" w:styleId="MLBullet">
    <w:name w:val="ML Bullet"/>
    <w:basedOn w:val="Normal"/>
    <w:autoRedefine/>
    <w:qFormat/>
    <w:rsid w:val="00E42611"/>
    <w:pPr>
      <w:numPr>
        <w:numId w:val="15"/>
      </w:numPr>
      <w:jc w:val="both"/>
    </w:pPr>
    <w:rPr>
      <w:rFonts w:ascii="Arial" w:eastAsia="Times New Roman" w:hAnsi="Arial"/>
      <w:sz w:val="20"/>
    </w:rPr>
  </w:style>
  <w:style w:type="paragraph" w:customStyle="1" w:styleId="MLDefnpara2">
    <w:name w:val="ML Defn para2"/>
    <w:basedOn w:val="MLDefpara1"/>
    <w:autoRedefine/>
    <w:qFormat/>
    <w:rsid w:val="00E42611"/>
    <w:pPr>
      <w:tabs>
        <w:tab w:val="clear" w:pos="4961"/>
      </w:tabs>
      <w:ind w:left="0" w:right="567" w:firstLine="0"/>
    </w:pPr>
  </w:style>
  <w:style w:type="paragraph" w:customStyle="1" w:styleId="MLDisclaimer">
    <w:name w:val="ML Disclaimer"/>
    <w:basedOn w:val="Normal"/>
    <w:autoRedefine/>
    <w:qFormat/>
    <w:rsid w:val="00E42611"/>
    <w:pPr>
      <w:jc w:val="both"/>
    </w:pPr>
    <w:rPr>
      <w:rFonts w:ascii="Arial" w:eastAsia="Times New Roman" w:hAnsi="Arial"/>
      <w:i/>
      <w:sz w:val="20"/>
    </w:rPr>
  </w:style>
  <w:style w:type="paragraph" w:customStyle="1" w:styleId="MLDraftingNote">
    <w:name w:val="ML Drafting Note"/>
    <w:basedOn w:val="Normal"/>
    <w:autoRedefine/>
    <w:qFormat/>
    <w:rsid w:val="00B81F7D"/>
    <w:pPr>
      <w:jc w:val="both"/>
    </w:pPr>
    <w:rPr>
      <w:rFonts w:ascii="Arial" w:eastAsia="Times New Roman" w:hAnsi="Arial"/>
      <w:b/>
      <w:bCs/>
      <w:i/>
      <w:noProof/>
      <w:sz w:val="20"/>
      <w:szCs w:val="20"/>
    </w:rPr>
  </w:style>
  <w:style w:type="paragraph" w:customStyle="1" w:styleId="MLFootnote">
    <w:name w:val="ML Footnote"/>
    <w:basedOn w:val="FootnoteText"/>
    <w:autoRedefine/>
    <w:qFormat/>
    <w:rsid w:val="00E42611"/>
    <w:rPr>
      <w:rFonts w:ascii="Arial" w:eastAsia="Times New Roman" w:hAnsi="Arial"/>
      <w:sz w:val="16"/>
    </w:rPr>
  </w:style>
  <w:style w:type="paragraph" w:customStyle="1" w:styleId="MLFooterP1">
    <w:name w:val="ML Footer P1"/>
    <w:basedOn w:val="MLFootnote"/>
    <w:autoRedefine/>
    <w:qFormat/>
    <w:rsid w:val="00E42611"/>
    <w:pPr>
      <w:numPr>
        <w:numId w:val="17"/>
      </w:numPr>
    </w:pPr>
  </w:style>
  <w:style w:type="paragraph" w:customStyle="1" w:styleId="MLH2">
    <w:name w:val="ML H2"/>
    <w:basedOn w:val="Normal"/>
    <w:next w:val="BodyTextIndent"/>
    <w:autoRedefine/>
    <w:qFormat/>
    <w:rsid w:val="00E42611"/>
    <w:pPr>
      <w:keepNext/>
      <w:tabs>
        <w:tab w:val="num" w:pos="709"/>
      </w:tabs>
      <w:spacing w:before="120" w:after="120"/>
      <w:ind w:left="709" w:hanging="709"/>
      <w:jc w:val="both"/>
      <w:outlineLvl w:val="1"/>
    </w:pPr>
    <w:rPr>
      <w:rFonts w:ascii="Arial" w:eastAsia="Times New Roman" w:hAnsi="Arial"/>
      <w:sz w:val="20"/>
      <w:szCs w:val="21"/>
    </w:rPr>
  </w:style>
  <w:style w:type="paragraph" w:customStyle="1" w:styleId="MLH4">
    <w:name w:val="ML H4"/>
    <w:basedOn w:val="Normal"/>
    <w:autoRedefine/>
    <w:qFormat/>
    <w:rsid w:val="00E42611"/>
    <w:pPr>
      <w:tabs>
        <w:tab w:val="num" w:pos="2126"/>
      </w:tabs>
      <w:spacing w:after="120"/>
      <w:ind w:left="2126" w:hanging="708"/>
    </w:pPr>
    <w:rPr>
      <w:rFonts w:ascii="Arial" w:eastAsia="Times New Roman" w:hAnsi="Arial"/>
      <w:sz w:val="20"/>
      <w:szCs w:val="21"/>
    </w:rPr>
  </w:style>
  <w:style w:type="paragraph" w:customStyle="1" w:styleId="MLLetterHeading">
    <w:name w:val="ML Letter Heading"/>
    <w:basedOn w:val="Normal"/>
    <w:autoRedefine/>
    <w:qFormat/>
    <w:rsid w:val="00417777"/>
    <w:pPr>
      <w:jc w:val="both"/>
    </w:pPr>
    <w:rPr>
      <w:rFonts w:ascii="Arial" w:eastAsia="Times New Roman" w:hAnsi="Arial"/>
      <w:sz w:val="22"/>
    </w:rPr>
  </w:style>
  <w:style w:type="paragraph" w:customStyle="1" w:styleId="MLList">
    <w:name w:val="ML List"/>
    <w:basedOn w:val="Normal"/>
    <w:autoRedefine/>
    <w:qFormat/>
    <w:rsid w:val="00526EF7"/>
    <w:pPr>
      <w:widowControl w:val="0"/>
      <w:spacing w:before="120" w:after="120"/>
      <w:jc w:val="both"/>
    </w:pPr>
    <w:rPr>
      <w:rFonts w:ascii="Arial" w:eastAsia="Times New Roman" w:hAnsi="Arial"/>
      <w:sz w:val="20"/>
    </w:rPr>
  </w:style>
  <w:style w:type="paragraph" w:customStyle="1" w:styleId="MLMemoBox">
    <w:name w:val="ML Memo Box"/>
    <w:basedOn w:val="Normal"/>
    <w:autoRedefine/>
    <w:qFormat/>
    <w:rsid w:val="00E42611"/>
    <w:pPr>
      <w:spacing w:before="120" w:after="120"/>
      <w:jc w:val="both"/>
    </w:pPr>
    <w:rPr>
      <w:rFonts w:ascii="Arial" w:eastAsia="Times New Roman" w:hAnsi="Arial"/>
      <w:b/>
      <w:sz w:val="20"/>
    </w:rPr>
  </w:style>
  <w:style w:type="paragraph" w:customStyle="1" w:styleId="MLMemoBoxH">
    <w:name w:val="ML Memo Box H"/>
    <w:basedOn w:val="MLMemoBox"/>
    <w:autoRedefine/>
    <w:qFormat/>
    <w:rsid w:val="00E42611"/>
  </w:style>
  <w:style w:type="paragraph" w:customStyle="1" w:styleId="MLMemoP1">
    <w:name w:val="ML Memo P1"/>
    <w:basedOn w:val="MLP1"/>
    <w:autoRedefine/>
    <w:qFormat/>
    <w:rsid w:val="00E42611"/>
    <w:pPr>
      <w:numPr>
        <w:ilvl w:val="0"/>
        <w:numId w:val="0"/>
      </w:numPr>
      <w:spacing w:after="120"/>
    </w:pPr>
    <w:rPr>
      <w:shd w:val="clear" w:color="auto" w:fill="FFFFFF"/>
    </w:rPr>
  </w:style>
  <w:style w:type="paragraph" w:customStyle="1" w:styleId="MLNormalList">
    <w:name w:val="ML Normal List"/>
    <w:basedOn w:val="Normal"/>
    <w:autoRedefine/>
    <w:qFormat/>
    <w:rsid w:val="00E42611"/>
    <w:pPr>
      <w:numPr>
        <w:numId w:val="19"/>
      </w:numPr>
      <w:spacing w:before="120" w:after="120"/>
      <w:jc w:val="both"/>
    </w:pPr>
    <w:rPr>
      <w:rFonts w:ascii="Arial" w:eastAsia="Times New Roman" w:hAnsi="Arial"/>
      <w:sz w:val="20"/>
    </w:rPr>
  </w:style>
  <w:style w:type="paragraph" w:customStyle="1" w:styleId="MLNormalListP1">
    <w:name w:val="ML Normal List P1"/>
    <w:basedOn w:val="Normal"/>
    <w:autoRedefine/>
    <w:qFormat/>
    <w:rsid w:val="00E42611"/>
    <w:pPr>
      <w:numPr>
        <w:numId w:val="20"/>
      </w:numPr>
      <w:spacing w:before="120" w:after="120"/>
      <w:jc w:val="both"/>
    </w:pPr>
    <w:rPr>
      <w:rFonts w:ascii="Arial" w:eastAsia="Times New Roman" w:hAnsi="Arial"/>
      <w:sz w:val="20"/>
    </w:rPr>
  </w:style>
  <w:style w:type="paragraph" w:customStyle="1" w:styleId="MLSchedH1">
    <w:name w:val="ML Sched H1"/>
    <w:basedOn w:val="Heading1"/>
    <w:autoRedefine/>
    <w:qFormat/>
    <w:rsid w:val="00D56997"/>
    <w:pPr>
      <w:jc w:val="center"/>
    </w:pPr>
    <w:rPr>
      <w:rFonts w:eastAsia="MS Gothic"/>
      <w:bCs/>
      <w:kern w:val="32"/>
      <w:sz w:val="24"/>
      <w:szCs w:val="32"/>
    </w:rPr>
  </w:style>
  <w:style w:type="paragraph" w:customStyle="1" w:styleId="MLSchedH2">
    <w:name w:val="ML Sched H2"/>
    <w:basedOn w:val="MLSchedH1"/>
    <w:autoRedefine/>
    <w:qFormat/>
    <w:rsid w:val="00E42611"/>
    <w:rPr>
      <w:sz w:val="22"/>
    </w:rPr>
  </w:style>
  <w:style w:type="paragraph" w:customStyle="1" w:styleId="MLSchedP3">
    <w:name w:val="ML Sched P3"/>
    <w:basedOn w:val="Normal"/>
    <w:autoRedefine/>
    <w:qFormat/>
    <w:rsid w:val="00E42611"/>
    <w:pPr>
      <w:tabs>
        <w:tab w:val="num" w:pos="2126"/>
      </w:tabs>
      <w:spacing w:before="100" w:line="288" w:lineRule="auto"/>
      <w:ind w:left="2126" w:hanging="708"/>
      <w:jc w:val="both"/>
    </w:pPr>
    <w:rPr>
      <w:rFonts w:ascii="Arial" w:eastAsia="Times New Roman" w:hAnsi="Arial"/>
      <w:sz w:val="20"/>
      <w:szCs w:val="20"/>
      <w:lang w:eastAsia="en-AU"/>
    </w:rPr>
  </w:style>
  <w:style w:type="paragraph" w:customStyle="1" w:styleId="MLTableH1">
    <w:name w:val="ML Table H1"/>
    <w:basedOn w:val="Normal"/>
    <w:autoRedefine/>
    <w:qFormat/>
    <w:rsid w:val="00E42611"/>
    <w:pPr>
      <w:jc w:val="center"/>
    </w:pPr>
    <w:rPr>
      <w:rFonts w:ascii="Arial" w:eastAsia="Times New Roman" w:hAnsi="Arial"/>
      <w:b/>
      <w:sz w:val="22"/>
    </w:rPr>
  </w:style>
  <w:style w:type="paragraph" w:customStyle="1" w:styleId="MLTableH2">
    <w:name w:val="ML Table H2"/>
    <w:basedOn w:val="Normal"/>
    <w:autoRedefine/>
    <w:qFormat/>
    <w:rsid w:val="00E42611"/>
    <w:pPr>
      <w:spacing w:before="120" w:after="120" w:line="360" w:lineRule="auto"/>
    </w:pPr>
    <w:rPr>
      <w:rFonts w:ascii="Arial" w:eastAsia="Times New Roman" w:hAnsi="Arial"/>
      <w:b/>
      <w:sz w:val="20"/>
    </w:rPr>
  </w:style>
  <w:style w:type="paragraph" w:customStyle="1" w:styleId="MLTableP1">
    <w:name w:val="ML Table P1"/>
    <w:basedOn w:val="MLP1"/>
    <w:autoRedefine/>
    <w:qFormat/>
    <w:rsid w:val="00E42611"/>
    <w:pPr>
      <w:numPr>
        <w:ilvl w:val="0"/>
        <w:numId w:val="0"/>
      </w:numPr>
      <w:tabs>
        <w:tab w:val="left" w:pos="426"/>
      </w:tabs>
    </w:pPr>
    <w:rPr>
      <w:lang w:val="en-US"/>
    </w:rPr>
  </w:style>
  <w:style w:type="paragraph" w:customStyle="1" w:styleId="MLTableP2">
    <w:name w:val="ML Table P2"/>
    <w:basedOn w:val="Normal"/>
    <w:autoRedefine/>
    <w:qFormat/>
    <w:rsid w:val="00E42611"/>
    <w:pPr>
      <w:spacing w:before="120" w:after="120"/>
      <w:jc w:val="both"/>
    </w:pPr>
    <w:rPr>
      <w:rFonts w:ascii="Arial" w:eastAsia="Times New Roman" w:hAnsi="Arial" w:cs="Arial"/>
      <w:sz w:val="20"/>
    </w:rPr>
  </w:style>
  <w:style w:type="paragraph" w:styleId="TOC1">
    <w:name w:val="toc 1"/>
    <w:basedOn w:val="Normal"/>
    <w:next w:val="Normal"/>
    <w:autoRedefine/>
    <w:uiPriority w:val="39"/>
    <w:semiHidden/>
    <w:unhideWhenUsed/>
    <w:rsid w:val="00E42611"/>
    <w:pPr>
      <w:spacing w:after="100"/>
    </w:pPr>
  </w:style>
  <w:style w:type="paragraph" w:customStyle="1" w:styleId="MLTOCH1">
    <w:name w:val="ML TOC H1"/>
    <w:basedOn w:val="TOC1"/>
    <w:autoRedefine/>
    <w:qFormat/>
    <w:rsid w:val="00E42611"/>
    <w:pPr>
      <w:tabs>
        <w:tab w:val="left" w:pos="407"/>
        <w:tab w:val="left" w:pos="567"/>
        <w:tab w:val="right" w:pos="9044"/>
      </w:tabs>
      <w:spacing w:line="360" w:lineRule="auto"/>
      <w:jc w:val="center"/>
    </w:pPr>
    <w:rPr>
      <w:rFonts w:ascii="Arial" w:eastAsia="Times New Roman" w:hAnsi="Arial" w:cs="Arial Unicode MS"/>
      <w:b/>
      <w:bCs/>
      <w:color w:val="000000"/>
      <w:sz w:val="22"/>
      <w:szCs w:val="20"/>
      <w:u w:color="000000"/>
      <w:lang w:val="en-GB"/>
    </w:rPr>
  </w:style>
  <w:style w:type="paragraph" w:customStyle="1" w:styleId="MLTOCHeading">
    <w:name w:val="ML TOC Heading"/>
    <w:basedOn w:val="Normal"/>
    <w:autoRedefine/>
    <w:qFormat/>
    <w:rsid w:val="00E42611"/>
    <w:pPr>
      <w:spacing w:before="240" w:after="100" w:afterAutospacing="1" w:line="225" w:lineRule="atLeast"/>
      <w:jc w:val="center"/>
    </w:pPr>
    <w:rPr>
      <w:rFonts w:ascii="Arial" w:eastAsia="Times New Roman" w:hAnsi="Arial" w:cs="Arial"/>
      <w:b/>
      <w:bCs/>
      <w:caps/>
      <w:color w:val="000000"/>
      <w:sz w:val="22"/>
      <w:lang w:eastAsia="zh-CN" w:bidi="th-TH"/>
    </w:rPr>
  </w:style>
  <w:style w:type="character" w:customStyle="1" w:styleId="UnresolvedMention2">
    <w:name w:val="Unresolved Mention2"/>
    <w:basedOn w:val="DefaultParagraphFont"/>
    <w:uiPriority w:val="99"/>
    <w:semiHidden/>
    <w:unhideWhenUsed/>
    <w:rsid w:val="00335F96"/>
    <w:rPr>
      <w:color w:val="605E5C"/>
      <w:shd w:val="clear" w:color="auto" w:fill="E1DFDD"/>
    </w:rPr>
  </w:style>
  <w:style w:type="paragraph" w:styleId="BodyText">
    <w:name w:val="Body Text"/>
    <w:basedOn w:val="Normal"/>
    <w:link w:val="BodyTextChar"/>
    <w:uiPriority w:val="99"/>
    <w:semiHidden/>
    <w:unhideWhenUsed/>
    <w:rsid w:val="00B35839"/>
    <w:pPr>
      <w:spacing w:after="120"/>
    </w:pPr>
  </w:style>
  <w:style w:type="character" w:customStyle="1" w:styleId="BodyTextChar">
    <w:name w:val="Body Text Char"/>
    <w:basedOn w:val="DefaultParagraphFont"/>
    <w:link w:val="BodyText"/>
    <w:uiPriority w:val="99"/>
    <w:semiHidden/>
    <w:rsid w:val="00B35839"/>
    <w:rPr>
      <w:rFonts w:ascii="Cambria" w:eastAsia="MS Mincho" w:hAnsi="Cambria" w:cs="Times New Roman"/>
      <w:lang w:val="en-AU"/>
    </w:rPr>
  </w:style>
  <w:style w:type="numbering" w:customStyle="1" w:styleId="ourproperheadingstyle">
    <w:name w:val="our proper heading style"/>
    <w:rsid w:val="00385C77"/>
    <w:pPr>
      <w:numPr>
        <w:numId w:val="21"/>
      </w:numPr>
    </w:pPr>
  </w:style>
  <w:style w:type="table" w:styleId="TableGrid">
    <w:name w:val="Table Grid"/>
    <w:basedOn w:val="TableNormal"/>
    <w:uiPriority w:val="59"/>
    <w:rsid w:val="0038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InstructionsHeading">
    <w:name w:val="ML Instructions Heading"/>
    <w:basedOn w:val="MLDraftingNote"/>
    <w:autoRedefine/>
    <w:qFormat/>
    <w:rsid w:val="00385C77"/>
    <w:pPr>
      <w:widowControl w:val="0"/>
      <w:spacing w:before="120" w:after="120"/>
      <w:jc w:val="left"/>
    </w:pPr>
    <w:rPr>
      <w:i w:val="0"/>
      <w:u w:val="single"/>
      <w:lang w:val="en-US" w:eastAsia="en-GB"/>
    </w:rPr>
  </w:style>
  <w:style w:type="character" w:customStyle="1" w:styleId="UnresolvedMention3">
    <w:name w:val="Unresolved Mention3"/>
    <w:basedOn w:val="DefaultParagraphFont"/>
    <w:uiPriority w:val="99"/>
    <w:semiHidden/>
    <w:unhideWhenUsed/>
    <w:rsid w:val="00602957"/>
    <w:rPr>
      <w:color w:val="605E5C"/>
      <w:shd w:val="clear" w:color="auto" w:fill="E1DFDD"/>
    </w:rPr>
  </w:style>
  <w:style w:type="paragraph" w:styleId="Revision">
    <w:name w:val="Revision"/>
    <w:hidden/>
    <w:uiPriority w:val="99"/>
    <w:semiHidden/>
    <w:rsid w:val="001D282C"/>
    <w:rPr>
      <w:rFonts w:ascii="Cambria" w:eastAsia="MS Mincho" w:hAnsi="Cambria" w:cs="Times New Roman"/>
      <w:lang w:val="en-AU"/>
    </w:rPr>
  </w:style>
  <w:style w:type="paragraph" w:customStyle="1" w:styleId="2figind">
    <w:name w:val="2figind"/>
    <w:basedOn w:val="Normal"/>
    <w:rsid w:val="000E5DCA"/>
    <w:pPr>
      <w:tabs>
        <w:tab w:val="left" w:pos="240"/>
        <w:tab w:val="left" w:pos="480"/>
      </w:tabs>
      <w:spacing w:before="60"/>
      <w:ind w:left="720" w:hanging="600"/>
      <w:jc w:val="both"/>
    </w:pPr>
    <w:rPr>
      <w:rFonts w:ascii="Arial" w:eastAsia="Times New Roman" w:hAnsi="Arial"/>
      <w:sz w:val="20"/>
    </w:rPr>
  </w:style>
  <w:style w:type="paragraph" w:customStyle="1" w:styleId="ListRoman75">
    <w:name w:val="ListRoman7.5"/>
    <w:basedOn w:val="Normal"/>
    <w:autoRedefine/>
    <w:rsid w:val="000E5DCA"/>
    <w:pPr>
      <w:widowControl w:val="0"/>
      <w:numPr>
        <w:numId w:val="27"/>
      </w:numPr>
      <w:tabs>
        <w:tab w:val="num" w:pos="1440"/>
      </w:tabs>
      <w:jc w:val="both"/>
    </w:pPr>
    <w:rPr>
      <w:rFonts w:ascii="Arial" w:eastAsia="Times New Roman" w:hAnsi="Arial"/>
      <w:sz w:val="20"/>
    </w:rPr>
  </w:style>
  <w:style w:type="paragraph" w:styleId="BodyTextIndent3">
    <w:name w:val="Body Text Indent 3"/>
    <w:basedOn w:val="Normal"/>
    <w:link w:val="BodyTextIndent3Char"/>
    <w:rsid w:val="000E5DCA"/>
    <w:pPr>
      <w:spacing w:after="120"/>
      <w:ind w:left="283"/>
      <w:jc w:val="both"/>
    </w:pPr>
    <w:rPr>
      <w:rFonts w:ascii="Arial" w:eastAsia="Times New Roman" w:hAnsi="Arial"/>
      <w:sz w:val="16"/>
      <w:szCs w:val="16"/>
      <w:lang w:val="x-none"/>
    </w:rPr>
  </w:style>
  <w:style w:type="character" w:customStyle="1" w:styleId="BodyTextIndent3Char">
    <w:name w:val="Body Text Indent 3 Char"/>
    <w:basedOn w:val="DefaultParagraphFont"/>
    <w:link w:val="BodyTextIndent3"/>
    <w:rsid w:val="000E5DCA"/>
    <w:rPr>
      <w:rFonts w:ascii="Arial" w:eastAsia="Times New Roman" w:hAnsi="Arial" w:cs="Times New Roman"/>
      <w:sz w:val="16"/>
      <w:szCs w:val="16"/>
      <w:lang w:val="x-none"/>
    </w:rPr>
  </w:style>
  <w:style w:type="paragraph" w:customStyle="1" w:styleId="MLDN">
    <w:name w:val="ML DN"/>
    <w:basedOn w:val="BodyTextIndent3"/>
    <w:link w:val="MLDNChar"/>
    <w:autoRedefine/>
    <w:qFormat/>
    <w:rsid w:val="000E5DCA"/>
    <w:pPr>
      <w:widowControl w:val="0"/>
      <w:spacing w:before="120"/>
      <w:ind w:left="0"/>
    </w:pPr>
  </w:style>
  <w:style w:type="character" w:customStyle="1" w:styleId="MLDNChar">
    <w:name w:val="ML DN Char"/>
    <w:basedOn w:val="BodyTextIndent3Char"/>
    <w:link w:val="MLDN"/>
    <w:rsid w:val="000E5DCA"/>
    <w:rPr>
      <w:rFonts w:ascii="Arial" w:eastAsia="Times New Roman" w:hAnsi="Arial" w:cs="Times New Roman"/>
      <w:sz w:val="16"/>
      <w:szCs w:val="16"/>
      <w:lang w:val="x-none"/>
    </w:rPr>
  </w:style>
  <w:style w:type="character" w:styleId="PageNumber">
    <w:name w:val="page number"/>
    <w:basedOn w:val="DefaultParagraphFont"/>
    <w:uiPriority w:val="99"/>
    <w:semiHidden/>
    <w:unhideWhenUsed/>
    <w:rsid w:val="00E36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850">
      <w:bodyDiv w:val="1"/>
      <w:marLeft w:val="0"/>
      <w:marRight w:val="0"/>
      <w:marTop w:val="0"/>
      <w:marBottom w:val="0"/>
      <w:divBdr>
        <w:top w:val="none" w:sz="0" w:space="0" w:color="auto"/>
        <w:left w:val="none" w:sz="0" w:space="0" w:color="auto"/>
        <w:bottom w:val="none" w:sz="0" w:space="0" w:color="auto"/>
        <w:right w:val="none" w:sz="0" w:space="0" w:color="auto"/>
      </w:divBdr>
    </w:div>
    <w:div w:id="64955255">
      <w:bodyDiv w:val="1"/>
      <w:marLeft w:val="0"/>
      <w:marRight w:val="0"/>
      <w:marTop w:val="0"/>
      <w:marBottom w:val="0"/>
      <w:divBdr>
        <w:top w:val="none" w:sz="0" w:space="0" w:color="auto"/>
        <w:left w:val="none" w:sz="0" w:space="0" w:color="auto"/>
        <w:bottom w:val="none" w:sz="0" w:space="0" w:color="auto"/>
        <w:right w:val="none" w:sz="0" w:space="0" w:color="auto"/>
      </w:divBdr>
    </w:div>
    <w:div w:id="70130272">
      <w:bodyDiv w:val="1"/>
      <w:marLeft w:val="0"/>
      <w:marRight w:val="0"/>
      <w:marTop w:val="0"/>
      <w:marBottom w:val="0"/>
      <w:divBdr>
        <w:top w:val="none" w:sz="0" w:space="0" w:color="auto"/>
        <w:left w:val="none" w:sz="0" w:space="0" w:color="auto"/>
        <w:bottom w:val="none" w:sz="0" w:space="0" w:color="auto"/>
        <w:right w:val="none" w:sz="0" w:space="0" w:color="auto"/>
      </w:divBdr>
    </w:div>
    <w:div w:id="180556957">
      <w:bodyDiv w:val="1"/>
      <w:marLeft w:val="0"/>
      <w:marRight w:val="0"/>
      <w:marTop w:val="0"/>
      <w:marBottom w:val="0"/>
      <w:divBdr>
        <w:top w:val="none" w:sz="0" w:space="0" w:color="auto"/>
        <w:left w:val="none" w:sz="0" w:space="0" w:color="auto"/>
        <w:bottom w:val="none" w:sz="0" w:space="0" w:color="auto"/>
        <w:right w:val="none" w:sz="0" w:space="0" w:color="auto"/>
      </w:divBdr>
    </w:div>
    <w:div w:id="216281441">
      <w:bodyDiv w:val="1"/>
      <w:marLeft w:val="0"/>
      <w:marRight w:val="0"/>
      <w:marTop w:val="0"/>
      <w:marBottom w:val="0"/>
      <w:divBdr>
        <w:top w:val="none" w:sz="0" w:space="0" w:color="auto"/>
        <w:left w:val="none" w:sz="0" w:space="0" w:color="auto"/>
        <w:bottom w:val="none" w:sz="0" w:space="0" w:color="auto"/>
        <w:right w:val="none" w:sz="0" w:space="0" w:color="auto"/>
      </w:divBdr>
    </w:div>
    <w:div w:id="261185780">
      <w:bodyDiv w:val="1"/>
      <w:marLeft w:val="0"/>
      <w:marRight w:val="0"/>
      <w:marTop w:val="0"/>
      <w:marBottom w:val="0"/>
      <w:divBdr>
        <w:top w:val="none" w:sz="0" w:space="0" w:color="auto"/>
        <w:left w:val="none" w:sz="0" w:space="0" w:color="auto"/>
        <w:bottom w:val="none" w:sz="0" w:space="0" w:color="auto"/>
        <w:right w:val="none" w:sz="0" w:space="0" w:color="auto"/>
      </w:divBdr>
    </w:div>
    <w:div w:id="307713585">
      <w:bodyDiv w:val="1"/>
      <w:marLeft w:val="0"/>
      <w:marRight w:val="0"/>
      <w:marTop w:val="0"/>
      <w:marBottom w:val="0"/>
      <w:divBdr>
        <w:top w:val="none" w:sz="0" w:space="0" w:color="auto"/>
        <w:left w:val="none" w:sz="0" w:space="0" w:color="auto"/>
        <w:bottom w:val="none" w:sz="0" w:space="0" w:color="auto"/>
        <w:right w:val="none" w:sz="0" w:space="0" w:color="auto"/>
      </w:divBdr>
    </w:div>
    <w:div w:id="347175455">
      <w:bodyDiv w:val="1"/>
      <w:marLeft w:val="0"/>
      <w:marRight w:val="0"/>
      <w:marTop w:val="0"/>
      <w:marBottom w:val="0"/>
      <w:divBdr>
        <w:top w:val="none" w:sz="0" w:space="0" w:color="auto"/>
        <w:left w:val="none" w:sz="0" w:space="0" w:color="auto"/>
        <w:bottom w:val="none" w:sz="0" w:space="0" w:color="auto"/>
        <w:right w:val="none" w:sz="0" w:space="0" w:color="auto"/>
      </w:divBdr>
    </w:div>
    <w:div w:id="422067241">
      <w:bodyDiv w:val="1"/>
      <w:marLeft w:val="0"/>
      <w:marRight w:val="0"/>
      <w:marTop w:val="0"/>
      <w:marBottom w:val="0"/>
      <w:divBdr>
        <w:top w:val="none" w:sz="0" w:space="0" w:color="auto"/>
        <w:left w:val="none" w:sz="0" w:space="0" w:color="auto"/>
        <w:bottom w:val="none" w:sz="0" w:space="0" w:color="auto"/>
        <w:right w:val="none" w:sz="0" w:space="0" w:color="auto"/>
      </w:divBdr>
    </w:div>
    <w:div w:id="422338688">
      <w:bodyDiv w:val="1"/>
      <w:marLeft w:val="0"/>
      <w:marRight w:val="0"/>
      <w:marTop w:val="0"/>
      <w:marBottom w:val="0"/>
      <w:divBdr>
        <w:top w:val="none" w:sz="0" w:space="0" w:color="auto"/>
        <w:left w:val="none" w:sz="0" w:space="0" w:color="auto"/>
        <w:bottom w:val="none" w:sz="0" w:space="0" w:color="auto"/>
        <w:right w:val="none" w:sz="0" w:space="0" w:color="auto"/>
      </w:divBdr>
    </w:div>
    <w:div w:id="552931239">
      <w:bodyDiv w:val="1"/>
      <w:marLeft w:val="0"/>
      <w:marRight w:val="0"/>
      <w:marTop w:val="0"/>
      <w:marBottom w:val="0"/>
      <w:divBdr>
        <w:top w:val="none" w:sz="0" w:space="0" w:color="auto"/>
        <w:left w:val="none" w:sz="0" w:space="0" w:color="auto"/>
        <w:bottom w:val="none" w:sz="0" w:space="0" w:color="auto"/>
        <w:right w:val="none" w:sz="0" w:space="0" w:color="auto"/>
      </w:divBdr>
    </w:div>
    <w:div w:id="558246936">
      <w:bodyDiv w:val="1"/>
      <w:marLeft w:val="0"/>
      <w:marRight w:val="0"/>
      <w:marTop w:val="0"/>
      <w:marBottom w:val="0"/>
      <w:divBdr>
        <w:top w:val="none" w:sz="0" w:space="0" w:color="auto"/>
        <w:left w:val="none" w:sz="0" w:space="0" w:color="auto"/>
        <w:bottom w:val="none" w:sz="0" w:space="0" w:color="auto"/>
        <w:right w:val="none" w:sz="0" w:space="0" w:color="auto"/>
      </w:divBdr>
    </w:div>
    <w:div w:id="652954110">
      <w:bodyDiv w:val="1"/>
      <w:marLeft w:val="0"/>
      <w:marRight w:val="0"/>
      <w:marTop w:val="0"/>
      <w:marBottom w:val="0"/>
      <w:divBdr>
        <w:top w:val="none" w:sz="0" w:space="0" w:color="auto"/>
        <w:left w:val="none" w:sz="0" w:space="0" w:color="auto"/>
        <w:bottom w:val="none" w:sz="0" w:space="0" w:color="auto"/>
        <w:right w:val="none" w:sz="0" w:space="0" w:color="auto"/>
      </w:divBdr>
    </w:div>
    <w:div w:id="655449939">
      <w:bodyDiv w:val="1"/>
      <w:marLeft w:val="0"/>
      <w:marRight w:val="0"/>
      <w:marTop w:val="0"/>
      <w:marBottom w:val="0"/>
      <w:divBdr>
        <w:top w:val="none" w:sz="0" w:space="0" w:color="auto"/>
        <w:left w:val="none" w:sz="0" w:space="0" w:color="auto"/>
        <w:bottom w:val="none" w:sz="0" w:space="0" w:color="auto"/>
        <w:right w:val="none" w:sz="0" w:space="0" w:color="auto"/>
      </w:divBdr>
    </w:div>
    <w:div w:id="676808207">
      <w:bodyDiv w:val="1"/>
      <w:marLeft w:val="0"/>
      <w:marRight w:val="0"/>
      <w:marTop w:val="0"/>
      <w:marBottom w:val="0"/>
      <w:divBdr>
        <w:top w:val="none" w:sz="0" w:space="0" w:color="auto"/>
        <w:left w:val="none" w:sz="0" w:space="0" w:color="auto"/>
        <w:bottom w:val="none" w:sz="0" w:space="0" w:color="auto"/>
        <w:right w:val="none" w:sz="0" w:space="0" w:color="auto"/>
      </w:divBdr>
    </w:div>
    <w:div w:id="804733960">
      <w:bodyDiv w:val="1"/>
      <w:marLeft w:val="0"/>
      <w:marRight w:val="0"/>
      <w:marTop w:val="0"/>
      <w:marBottom w:val="0"/>
      <w:divBdr>
        <w:top w:val="none" w:sz="0" w:space="0" w:color="auto"/>
        <w:left w:val="none" w:sz="0" w:space="0" w:color="auto"/>
        <w:bottom w:val="none" w:sz="0" w:space="0" w:color="auto"/>
        <w:right w:val="none" w:sz="0" w:space="0" w:color="auto"/>
      </w:divBdr>
    </w:div>
    <w:div w:id="968318020">
      <w:bodyDiv w:val="1"/>
      <w:marLeft w:val="0"/>
      <w:marRight w:val="0"/>
      <w:marTop w:val="0"/>
      <w:marBottom w:val="0"/>
      <w:divBdr>
        <w:top w:val="none" w:sz="0" w:space="0" w:color="auto"/>
        <w:left w:val="none" w:sz="0" w:space="0" w:color="auto"/>
        <w:bottom w:val="none" w:sz="0" w:space="0" w:color="auto"/>
        <w:right w:val="none" w:sz="0" w:space="0" w:color="auto"/>
      </w:divBdr>
    </w:div>
    <w:div w:id="1032728589">
      <w:bodyDiv w:val="1"/>
      <w:marLeft w:val="0"/>
      <w:marRight w:val="0"/>
      <w:marTop w:val="0"/>
      <w:marBottom w:val="0"/>
      <w:divBdr>
        <w:top w:val="none" w:sz="0" w:space="0" w:color="auto"/>
        <w:left w:val="none" w:sz="0" w:space="0" w:color="auto"/>
        <w:bottom w:val="none" w:sz="0" w:space="0" w:color="auto"/>
        <w:right w:val="none" w:sz="0" w:space="0" w:color="auto"/>
      </w:divBdr>
    </w:div>
    <w:div w:id="1155299546">
      <w:bodyDiv w:val="1"/>
      <w:marLeft w:val="0"/>
      <w:marRight w:val="0"/>
      <w:marTop w:val="0"/>
      <w:marBottom w:val="0"/>
      <w:divBdr>
        <w:top w:val="none" w:sz="0" w:space="0" w:color="auto"/>
        <w:left w:val="none" w:sz="0" w:space="0" w:color="auto"/>
        <w:bottom w:val="none" w:sz="0" w:space="0" w:color="auto"/>
        <w:right w:val="none" w:sz="0" w:space="0" w:color="auto"/>
      </w:divBdr>
    </w:div>
    <w:div w:id="1183711966">
      <w:bodyDiv w:val="1"/>
      <w:marLeft w:val="0"/>
      <w:marRight w:val="0"/>
      <w:marTop w:val="0"/>
      <w:marBottom w:val="0"/>
      <w:divBdr>
        <w:top w:val="none" w:sz="0" w:space="0" w:color="auto"/>
        <w:left w:val="none" w:sz="0" w:space="0" w:color="auto"/>
        <w:bottom w:val="none" w:sz="0" w:space="0" w:color="auto"/>
        <w:right w:val="none" w:sz="0" w:space="0" w:color="auto"/>
      </w:divBdr>
    </w:div>
    <w:div w:id="1336571491">
      <w:bodyDiv w:val="1"/>
      <w:marLeft w:val="0"/>
      <w:marRight w:val="0"/>
      <w:marTop w:val="0"/>
      <w:marBottom w:val="0"/>
      <w:divBdr>
        <w:top w:val="none" w:sz="0" w:space="0" w:color="auto"/>
        <w:left w:val="none" w:sz="0" w:space="0" w:color="auto"/>
        <w:bottom w:val="none" w:sz="0" w:space="0" w:color="auto"/>
        <w:right w:val="none" w:sz="0" w:space="0" w:color="auto"/>
      </w:divBdr>
    </w:div>
    <w:div w:id="1383018672">
      <w:bodyDiv w:val="1"/>
      <w:marLeft w:val="0"/>
      <w:marRight w:val="0"/>
      <w:marTop w:val="0"/>
      <w:marBottom w:val="0"/>
      <w:divBdr>
        <w:top w:val="none" w:sz="0" w:space="0" w:color="auto"/>
        <w:left w:val="none" w:sz="0" w:space="0" w:color="auto"/>
        <w:bottom w:val="none" w:sz="0" w:space="0" w:color="auto"/>
        <w:right w:val="none" w:sz="0" w:space="0" w:color="auto"/>
      </w:divBdr>
    </w:div>
    <w:div w:id="1399785456">
      <w:bodyDiv w:val="1"/>
      <w:marLeft w:val="0"/>
      <w:marRight w:val="0"/>
      <w:marTop w:val="0"/>
      <w:marBottom w:val="0"/>
      <w:divBdr>
        <w:top w:val="none" w:sz="0" w:space="0" w:color="auto"/>
        <w:left w:val="none" w:sz="0" w:space="0" w:color="auto"/>
        <w:bottom w:val="none" w:sz="0" w:space="0" w:color="auto"/>
        <w:right w:val="none" w:sz="0" w:space="0" w:color="auto"/>
      </w:divBdr>
    </w:div>
    <w:div w:id="1442796345">
      <w:bodyDiv w:val="1"/>
      <w:marLeft w:val="0"/>
      <w:marRight w:val="0"/>
      <w:marTop w:val="0"/>
      <w:marBottom w:val="0"/>
      <w:divBdr>
        <w:top w:val="none" w:sz="0" w:space="0" w:color="auto"/>
        <w:left w:val="none" w:sz="0" w:space="0" w:color="auto"/>
        <w:bottom w:val="none" w:sz="0" w:space="0" w:color="auto"/>
        <w:right w:val="none" w:sz="0" w:space="0" w:color="auto"/>
      </w:divBdr>
    </w:div>
    <w:div w:id="1541477280">
      <w:bodyDiv w:val="1"/>
      <w:marLeft w:val="0"/>
      <w:marRight w:val="0"/>
      <w:marTop w:val="0"/>
      <w:marBottom w:val="0"/>
      <w:divBdr>
        <w:top w:val="none" w:sz="0" w:space="0" w:color="auto"/>
        <w:left w:val="none" w:sz="0" w:space="0" w:color="auto"/>
        <w:bottom w:val="none" w:sz="0" w:space="0" w:color="auto"/>
        <w:right w:val="none" w:sz="0" w:space="0" w:color="auto"/>
      </w:divBdr>
    </w:div>
    <w:div w:id="1549954118">
      <w:bodyDiv w:val="1"/>
      <w:marLeft w:val="0"/>
      <w:marRight w:val="0"/>
      <w:marTop w:val="0"/>
      <w:marBottom w:val="0"/>
      <w:divBdr>
        <w:top w:val="none" w:sz="0" w:space="0" w:color="auto"/>
        <w:left w:val="none" w:sz="0" w:space="0" w:color="auto"/>
        <w:bottom w:val="none" w:sz="0" w:space="0" w:color="auto"/>
        <w:right w:val="none" w:sz="0" w:space="0" w:color="auto"/>
      </w:divBdr>
    </w:div>
    <w:div w:id="1563835326">
      <w:bodyDiv w:val="1"/>
      <w:marLeft w:val="0"/>
      <w:marRight w:val="0"/>
      <w:marTop w:val="0"/>
      <w:marBottom w:val="0"/>
      <w:divBdr>
        <w:top w:val="none" w:sz="0" w:space="0" w:color="auto"/>
        <w:left w:val="none" w:sz="0" w:space="0" w:color="auto"/>
        <w:bottom w:val="none" w:sz="0" w:space="0" w:color="auto"/>
        <w:right w:val="none" w:sz="0" w:space="0" w:color="auto"/>
      </w:divBdr>
    </w:div>
    <w:div w:id="1603102210">
      <w:bodyDiv w:val="1"/>
      <w:marLeft w:val="0"/>
      <w:marRight w:val="0"/>
      <w:marTop w:val="0"/>
      <w:marBottom w:val="0"/>
      <w:divBdr>
        <w:top w:val="none" w:sz="0" w:space="0" w:color="auto"/>
        <w:left w:val="none" w:sz="0" w:space="0" w:color="auto"/>
        <w:bottom w:val="none" w:sz="0" w:space="0" w:color="auto"/>
        <w:right w:val="none" w:sz="0" w:space="0" w:color="auto"/>
      </w:divBdr>
    </w:div>
    <w:div w:id="1682005997">
      <w:bodyDiv w:val="1"/>
      <w:marLeft w:val="0"/>
      <w:marRight w:val="0"/>
      <w:marTop w:val="0"/>
      <w:marBottom w:val="0"/>
      <w:divBdr>
        <w:top w:val="none" w:sz="0" w:space="0" w:color="auto"/>
        <w:left w:val="none" w:sz="0" w:space="0" w:color="auto"/>
        <w:bottom w:val="none" w:sz="0" w:space="0" w:color="auto"/>
        <w:right w:val="none" w:sz="0" w:space="0" w:color="auto"/>
      </w:divBdr>
    </w:div>
    <w:div w:id="1698703345">
      <w:bodyDiv w:val="1"/>
      <w:marLeft w:val="0"/>
      <w:marRight w:val="0"/>
      <w:marTop w:val="0"/>
      <w:marBottom w:val="0"/>
      <w:divBdr>
        <w:top w:val="none" w:sz="0" w:space="0" w:color="auto"/>
        <w:left w:val="none" w:sz="0" w:space="0" w:color="auto"/>
        <w:bottom w:val="none" w:sz="0" w:space="0" w:color="auto"/>
        <w:right w:val="none" w:sz="0" w:space="0" w:color="auto"/>
      </w:divBdr>
    </w:div>
    <w:div w:id="1747529816">
      <w:bodyDiv w:val="1"/>
      <w:marLeft w:val="0"/>
      <w:marRight w:val="0"/>
      <w:marTop w:val="0"/>
      <w:marBottom w:val="0"/>
      <w:divBdr>
        <w:top w:val="none" w:sz="0" w:space="0" w:color="auto"/>
        <w:left w:val="none" w:sz="0" w:space="0" w:color="auto"/>
        <w:bottom w:val="none" w:sz="0" w:space="0" w:color="auto"/>
        <w:right w:val="none" w:sz="0" w:space="0" w:color="auto"/>
      </w:divBdr>
    </w:div>
    <w:div w:id="1824588916">
      <w:bodyDiv w:val="1"/>
      <w:marLeft w:val="0"/>
      <w:marRight w:val="0"/>
      <w:marTop w:val="0"/>
      <w:marBottom w:val="0"/>
      <w:divBdr>
        <w:top w:val="none" w:sz="0" w:space="0" w:color="auto"/>
        <w:left w:val="none" w:sz="0" w:space="0" w:color="auto"/>
        <w:bottom w:val="none" w:sz="0" w:space="0" w:color="auto"/>
        <w:right w:val="none" w:sz="0" w:space="0" w:color="auto"/>
      </w:divBdr>
    </w:div>
    <w:div w:id="1873031430">
      <w:bodyDiv w:val="1"/>
      <w:marLeft w:val="0"/>
      <w:marRight w:val="0"/>
      <w:marTop w:val="0"/>
      <w:marBottom w:val="0"/>
      <w:divBdr>
        <w:top w:val="none" w:sz="0" w:space="0" w:color="auto"/>
        <w:left w:val="none" w:sz="0" w:space="0" w:color="auto"/>
        <w:bottom w:val="none" w:sz="0" w:space="0" w:color="auto"/>
        <w:right w:val="none" w:sz="0" w:space="0" w:color="auto"/>
      </w:divBdr>
    </w:div>
    <w:div w:id="1970478996">
      <w:bodyDiv w:val="1"/>
      <w:marLeft w:val="0"/>
      <w:marRight w:val="0"/>
      <w:marTop w:val="0"/>
      <w:marBottom w:val="0"/>
      <w:divBdr>
        <w:top w:val="none" w:sz="0" w:space="0" w:color="auto"/>
        <w:left w:val="none" w:sz="0" w:space="0" w:color="auto"/>
        <w:bottom w:val="none" w:sz="0" w:space="0" w:color="auto"/>
        <w:right w:val="none" w:sz="0" w:space="0" w:color="auto"/>
      </w:divBdr>
    </w:div>
    <w:div w:id="1981956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0427-A93F-D049-9A18-4432B43D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3351</Words>
  <Characters>19102</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Metis Law</dc:creator>
  <cp:keywords/>
  <dc:description/>
  <cp:lastModifiedBy>Maryssa Kiriczenko</cp:lastModifiedBy>
  <cp:revision>6</cp:revision>
  <cp:lastPrinted>2014-09-29T00:29:00Z</cp:lastPrinted>
  <dcterms:created xsi:type="dcterms:W3CDTF">2022-11-02T03:58:00Z</dcterms:created>
  <dcterms:modified xsi:type="dcterms:W3CDTF">2022-12-02T08:21:00Z</dcterms:modified>
  <cp:category/>
</cp:coreProperties>
</file>